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6A" w:rsidRPr="006C36E5" w:rsidRDefault="003A6D01" w:rsidP="00A97897">
      <w:pPr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6C36E5">
        <w:rPr>
          <w:rFonts w:ascii="方正小标宋简体" w:eastAsia="方正小标宋简体" w:hAnsi="Times New Roman"/>
          <w:sz w:val="32"/>
          <w:szCs w:val="28"/>
        </w:rPr>
        <w:t>研究生教学</w:t>
      </w:r>
      <w:r w:rsidR="00C33FC9" w:rsidRPr="006C36E5">
        <w:rPr>
          <w:rFonts w:ascii="方正小标宋简体" w:eastAsia="方正小标宋简体" w:hAnsi="Times New Roman"/>
          <w:sz w:val="32"/>
          <w:szCs w:val="28"/>
        </w:rPr>
        <w:t>大纲</w:t>
      </w:r>
      <w:r w:rsidRPr="006C36E5">
        <w:rPr>
          <w:rFonts w:ascii="方正小标宋简体" w:eastAsia="方正小标宋简体" w:hAnsi="Times New Roman"/>
          <w:sz w:val="32"/>
          <w:szCs w:val="28"/>
        </w:rPr>
        <w:t>修订操作指南</w:t>
      </w:r>
    </w:p>
    <w:p w:rsidR="006C36E5" w:rsidRPr="00D8150D" w:rsidRDefault="006C36E5" w:rsidP="006C36E5">
      <w:pPr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D8150D">
        <w:rPr>
          <w:rFonts w:ascii="方正小标宋简体" w:eastAsia="方正小标宋简体" w:hAnsi="Times New Roman" w:hint="eastAsia"/>
          <w:sz w:val="32"/>
          <w:szCs w:val="28"/>
        </w:rPr>
        <w:t>（研究生综合管理信息系统）</w:t>
      </w:r>
    </w:p>
    <w:p w:rsidR="00F826CB" w:rsidRDefault="003A6D01" w:rsidP="00B2685C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C36E5">
        <w:rPr>
          <w:rFonts w:ascii="Times New Roman" w:eastAsia="仿宋_GB2312" w:hAnsi="Times New Roman" w:hint="eastAsia"/>
          <w:sz w:val="28"/>
          <w:szCs w:val="28"/>
        </w:rPr>
        <w:t>1</w:t>
      </w:r>
      <w:r w:rsidR="006C36E5" w:rsidRPr="006C36E5">
        <w:rPr>
          <w:rFonts w:ascii="Times New Roman" w:eastAsia="仿宋_GB2312" w:hAnsi="Times New Roman" w:hint="eastAsia"/>
          <w:sz w:val="28"/>
          <w:szCs w:val="28"/>
        </w:rPr>
        <w:t>.</w:t>
      </w:r>
      <w:r w:rsidRPr="006C36E5">
        <w:rPr>
          <w:rFonts w:ascii="Times New Roman" w:eastAsia="仿宋_GB2312" w:hAnsi="Times New Roman"/>
          <w:sz w:val="28"/>
          <w:szCs w:val="28"/>
        </w:rPr>
        <w:t>课程负责教师</w:t>
      </w:r>
      <w:r w:rsidRPr="002D14EC">
        <w:rPr>
          <w:rFonts w:ascii="Times New Roman" w:eastAsia="仿宋_GB2312" w:hAnsi="Times New Roman"/>
          <w:sz w:val="28"/>
          <w:szCs w:val="28"/>
        </w:rPr>
        <w:t>登陆新版研究生综合管信息系统（</w:t>
      </w:r>
      <w:r w:rsidRPr="002D14EC">
        <w:rPr>
          <w:rFonts w:ascii="Times New Roman" w:eastAsia="仿宋_GB2312" w:hAnsi="Times New Roman"/>
          <w:sz w:val="28"/>
          <w:szCs w:val="28"/>
        </w:rPr>
        <w:t>http://yjsjw.lzu.edu.cn</w:t>
      </w:r>
      <w:r w:rsidRPr="002D14EC">
        <w:rPr>
          <w:rFonts w:ascii="Times New Roman" w:eastAsia="仿宋_GB2312" w:hAnsi="Times New Roman"/>
          <w:sz w:val="28"/>
          <w:szCs w:val="28"/>
        </w:rPr>
        <w:t>），进入</w:t>
      </w:r>
      <w:r>
        <w:rPr>
          <w:rFonts w:ascii="Times New Roman" w:eastAsia="仿宋_GB2312" w:hAnsi="Times New Roman" w:hint="eastAsia"/>
          <w:sz w:val="28"/>
          <w:szCs w:val="28"/>
        </w:rPr>
        <w:t>“教学”</w:t>
      </w:r>
      <w:r w:rsidRPr="002D14EC">
        <w:rPr>
          <w:rFonts w:ascii="Times New Roman" w:eastAsia="仿宋_GB2312" w:hAnsi="Times New Roman"/>
          <w:sz w:val="28"/>
          <w:szCs w:val="28"/>
        </w:rPr>
        <w:t>界面，点击</w:t>
      </w:r>
      <w:r>
        <w:rPr>
          <w:rFonts w:ascii="Times New Roman" w:eastAsia="仿宋_GB2312" w:hAnsi="Times New Roman" w:hint="eastAsia"/>
          <w:sz w:val="28"/>
          <w:szCs w:val="28"/>
        </w:rPr>
        <w:t>“课程信息”</w:t>
      </w:r>
      <w:r>
        <w:rPr>
          <w:rFonts w:ascii="Times New Roman" w:eastAsia="仿宋_GB2312" w:hAnsi="Times New Roman" w:hint="eastAsia"/>
          <w:sz w:val="28"/>
          <w:szCs w:val="28"/>
        </w:rPr>
        <w:t>-</w:t>
      </w:r>
      <w:r>
        <w:rPr>
          <w:rFonts w:ascii="Times New Roman" w:eastAsia="仿宋_GB2312" w:hAnsi="Times New Roman" w:hint="eastAsia"/>
          <w:sz w:val="28"/>
          <w:szCs w:val="28"/>
        </w:rPr>
        <w:t>“新课程库”，显示新课程库界面，点击</w:t>
      </w:r>
      <w:r w:rsidRPr="002D14EC"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教学</w:t>
      </w:r>
      <w:r>
        <w:rPr>
          <w:rFonts w:ascii="Times New Roman" w:eastAsia="仿宋_GB2312" w:hAnsi="Times New Roman"/>
          <w:sz w:val="28"/>
          <w:szCs w:val="28"/>
        </w:rPr>
        <w:t>大纲</w:t>
      </w:r>
      <w:r w:rsidRPr="002D14EC"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-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下载</w:t>
      </w:r>
      <w:r>
        <w:rPr>
          <w:rFonts w:ascii="Times New Roman" w:eastAsia="仿宋_GB2312" w:hAnsi="Times New Roman" w:hint="eastAsia"/>
          <w:sz w:val="28"/>
          <w:szCs w:val="28"/>
        </w:rPr>
        <w:t>”“查看”</w:t>
      </w:r>
      <w:r w:rsidRPr="002D14EC"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可下载查看课程已有教学大纲</w:t>
      </w:r>
      <w:r>
        <w:rPr>
          <w:rFonts w:ascii="Times New Roman" w:eastAsia="仿宋_GB2312" w:hAnsi="Times New Roman" w:hint="eastAsia"/>
          <w:sz w:val="28"/>
          <w:szCs w:val="28"/>
        </w:rPr>
        <w:t>。教师修订完成教学大纲</w:t>
      </w:r>
      <w:r w:rsidR="00F826CB">
        <w:rPr>
          <w:rFonts w:ascii="Times New Roman" w:eastAsia="仿宋_GB2312" w:hAnsi="Times New Roman" w:hint="eastAsia"/>
          <w:sz w:val="28"/>
          <w:szCs w:val="28"/>
        </w:rPr>
        <w:t>后</w:t>
      </w:r>
      <w:r>
        <w:rPr>
          <w:rFonts w:ascii="Times New Roman" w:eastAsia="仿宋_GB2312" w:hAnsi="Times New Roman" w:hint="eastAsia"/>
          <w:sz w:val="28"/>
          <w:szCs w:val="28"/>
        </w:rPr>
        <w:t>，点击</w:t>
      </w:r>
      <w:r>
        <w:rPr>
          <w:rFonts w:ascii="Times New Roman" w:eastAsia="仿宋_GB2312" w:hAnsi="Times New Roman"/>
          <w:sz w:val="28"/>
          <w:szCs w:val="28"/>
        </w:rPr>
        <w:t>编辑课程按钮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>
        <w:rPr>
          <w:rFonts w:ascii="MS Mincho" w:eastAsia="MS Mincho" w:hAnsi="MS Mincho" w:cs="MS Mincho" w:hint="eastAsia"/>
          <w:sz w:val="28"/>
          <w:szCs w:val="28"/>
        </w:rPr>
        <w:t>✎</w:t>
      </w:r>
      <w:r>
        <w:rPr>
          <w:rFonts w:ascii="Times New Roman" w:eastAsia="仿宋_GB2312" w:hAnsi="Times New Roman" w:hint="eastAsia"/>
          <w:sz w:val="28"/>
          <w:szCs w:val="28"/>
        </w:rPr>
        <w:t>”，</w:t>
      </w:r>
      <w:r w:rsidR="00F826CB">
        <w:rPr>
          <w:rFonts w:ascii="Times New Roman" w:eastAsia="仿宋_GB2312" w:hAnsi="Times New Roman" w:hint="eastAsia"/>
          <w:sz w:val="28"/>
          <w:szCs w:val="28"/>
        </w:rPr>
        <w:t>可上传修订后的课程教学大纲。</w:t>
      </w:r>
    </w:p>
    <w:p w:rsidR="00F826CB" w:rsidRDefault="00F826CB" w:rsidP="00B2685C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C36E5">
        <w:rPr>
          <w:rFonts w:ascii="Times New Roman" w:eastAsia="仿宋_GB2312" w:hAnsi="Times New Roman" w:hint="eastAsia"/>
          <w:sz w:val="28"/>
          <w:szCs w:val="28"/>
        </w:rPr>
        <w:t>2.</w:t>
      </w:r>
      <w:r w:rsidRPr="006C36E5">
        <w:rPr>
          <w:rFonts w:ascii="Times New Roman" w:eastAsia="仿宋_GB2312" w:hAnsi="Times New Roman" w:hint="eastAsia"/>
          <w:sz w:val="28"/>
          <w:szCs w:val="28"/>
        </w:rPr>
        <w:t>培养单位</w:t>
      </w:r>
      <w:r w:rsidRPr="002D14EC">
        <w:rPr>
          <w:rFonts w:ascii="Times New Roman" w:eastAsia="仿宋_GB2312" w:hAnsi="Times New Roman"/>
          <w:sz w:val="28"/>
          <w:szCs w:val="28"/>
        </w:rPr>
        <w:t>登陆新版研究生综合管信息系统，进入</w:t>
      </w:r>
      <w:r>
        <w:rPr>
          <w:rFonts w:ascii="Times New Roman" w:eastAsia="仿宋_GB2312" w:hAnsi="Times New Roman" w:hint="eastAsia"/>
          <w:sz w:val="28"/>
          <w:szCs w:val="28"/>
        </w:rPr>
        <w:t>“教学”</w:t>
      </w:r>
      <w:r w:rsidRPr="002D14EC">
        <w:rPr>
          <w:rFonts w:ascii="Times New Roman" w:eastAsia="仿宋_GB2312" w:hAnsi="Times New Roman"/>
          <w:sz w:val="28"/>
          <w:szCs w:val="28"/>
        </w:rPr>
        <w:t>界面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2D14EC">
        <w:rPr>
          <w:rFonts w:ascii="Times New Roman" w:eastAsia="仿宋_GB2312" w:hAnsi="Times New Roman"/>
          <w:sz w:val="28"/>
          <w:szCs w:val="28"/>
        </w:rPr>
        <w:t>点击</w:t>
      </w:r>
      <w:r w:rsidRPr="002D14EC"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课程</w:t>
      </w:r>
      <w:r>
        <w:rPr>
          <w:rFonts w:ascii="Times New Roman" w:eastAsia="仿宋_GB2312" w:hAnsi="Times New Roman"/>
          <w:sz w:val="28"/>
          <w:szCs w:val="28"/>
        </w:rPr>
        <w:t>信息</w:t>
      </w:r>
      <w:r w:rsidRPr="002D14EC"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-</w:t>
      </w:r>
      <w:r>
        <w:rPr>
          <w:rFonts w:ascii="Times New Roman" w:eastAsia="仿宋_GB2312" w:hAnsi="Times New Roman" w:hint="eastAsia"/>
          <w:sz w:val="28"/>
          <w:szCs w:val="28"/>
        </w:rPr>
        <w:t>“教学大纲”</w:t>
      </w:r>
      <w:r>
        <w:rPr>
          <w:rFonts w:ascii="Times New Roman" w:eastAsia="仿宋_GB2312" w:hAnsi="Times New Roman"/>
          <w:sz w:val="28"/>
          <w:szCs w:val="28"/>
        </w:rPr>
        <w:t>，查看教师已提交课程教学大纲</w:t>
      </w:r>
      <w:r>
        <w:rPr>
          <w:rFonts w:ascii="Times New Roman" w:eastAsia="仿宋_GB2312" w:hAnsi="Times New Roman" w:hint="eastAsia"/>
          <w:sz w:val="28"/>
          <w:szCs w:val="28"/>
        </w:rPr>
        <w:t>。培养单位按照相关要求在系统中完成</w:t>
      </w:r>
      <w:r w:rsidRPr="002D14EC">
        <w:rPr>
          <w:rFonts w:ascii="Times New Roman" w:eastAsia="仿宋_GB2312" w:hAnsi="Times New Roman"/>
          <w:sz w:val="28"/>
          <w:szCs w:val="28"/>
        </w:rPr>
        <w:t>审核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审核通过的教学大纲</w:t>
      </w:r>
      <w:r w:rsidR="00A97897">
        <w:rPr>
          <w:rFonts w:ascii="Times New Roman" w:eastAsia="仿宋_GB2312" w:hAnsi="Times New Roman"/>
          <w:sz w:val="28"/>
          <w:szCs w:val="28"/>
        </w:rPr>
        <w:t>系统自动提交至研究生院</w:t>
      </w:r>
      <w:r w:rsidR="00A97897">
        <w:rPr>
          <w:rFonts w:ascii="Times New Roman" w:eastAsia="仿宋_GB2312" w:hAnsi="Times New Roman" w:hint="eastAsia"/>
          <w:sz w:val="28"/>
          <w:szCs w:val="28"/>
        </w:rPr>
        <w:t>。</w:t>
      </w:r>
      <w:r w:rsidR="00A97897"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A97897" w:rsidRDefault="00A97897" w:rsidP="00B2685C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C36E5">
        <w:rPr>
          <w:rFonts w:ascii="Times New Roman" w:eastAsia="仿宋_GB2312" w:hAnsi="Times New Roman" w:hint="eastAsia"/>
          <w:sz w:val="28"/>
          <w:szCs w:val="28"/>
        </w:rPr>
        <w:t>3.</w:t>
      </w:r>
      <w:r w:rsidRPr="006C36E5">
        <w:rPr>
          <w:rFonts w:ascii="Times New Roman" w:eastAsia="仿宋_GB2312" w:hAnsi="Times New Roman" w:hint="eastAsia"/>
          <w:sz w:val="28"/>
          <w:szCs w:val="28"/>
        </w:rPr>
        <w:t>研究生院</w:t>
      </w:r>
      <w:r>
        <w:rPr>
          <w:rFonts w:ascii="Times New Roman" w:eastAsia="仿宋_GB2312" w:hAnsi="Times New Roman" w:hint="eastAsia"/>
          <w:sz w:val="28"/>
          <w:szCs w:val="28"/>
        </w:rPr>
        <w:t>在</w:t>
      </w:r>
      <w:r w:rsidRPr="002D14EC">
        <w:rPr>
          <w:rFonts w:ascii="Times New Roman" w:eastAsia="仿宋_GB2312" w:hAnsi="Times New Roman"/>
          <w:sz w:val="28"/>
          <w:szCs w:val="28"/>
        </w:rPr>
        <w:t>新版研究生综合管信息系统</w:t>
      </w:r>
      <w:r>
        <w:rPr>
          <w:rFonts w:ascii="Times New Roman" w:eastAsia="仿宋_GB2312" w:hAnsi="Times New Roman"/>
          <w:sz w:val="28"/>
          <w:szCs w:val="28"/>
        </w:rPr>
        <w:t>对学院已审核通过的教学大纲完成</w:t>
      </w:r>
      <w:r w:rsidR="006C36E5">
        <w:rPr>
          <w:rFonts w:ascii="Times New Roman" w:eastAsia="仿宋_GB2312" w:hAnsi="Times New Roman" w:hint="eastAsia"/>
          <w:sz w:val="28"/>
          <w:szCs w:val="28"/>
        </w:rPr>
        <w:t>审批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97897" w:rsidRDefault="00A97897" w:rsidP="00B2685C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hint="eastAsia"/>
          <w:sz w:val="28"/>
          <w:szCs w:val="28"/>
        </w:rPr>
        <w:t>学院和研究生</w:t>
      </w:r>
      <w:r w:rsidR="00B2685C">
        <w:rPr>
          <w:rFonts w:ascii="Times New Roman" w:eastAsia="仿宋_GB2312" w:hAnsi="Times New Roman" w:hint="eastAsia"/>
          <w:sz w:val="28"/>
          <w:szCs w:val="28"/>
        </w:rPr>
        <w:t>院</w:t>
      </w:r>
      <w:r w:rsidR="00C33FC9">
        <w:rPr>
          <w:rFonts w:ascii="Times New Roman" w:eastAsia="仿宋_GB2312" w:hAnsi="Times New Roman" w:hint="eastAsia"/>
          <w:sz w:val="28"/>
          <w:szCs w:val="28"/>
        </w:rPr>
        <w:t>完成教学大纲审核</w:t>
      </w:r>
      <w:r>
        <w:rPr>
          <w:rFonts w:ascii="Times New Roman" w:eastAsia="仿宋_GB2312" w:hAnsi="Times New Roman" w:hint="eastAsia"/>
          <w:sz w:val="28"/>
          <w:szCs w:val="28"/>
        </w:rPr>
        <w:t>后，教师在系统中新课程库界面可查看审核结果。</w:t>
      </w:r>
      <w:r w:rsidR="00C33FC9">
        <w:rPr>
          <w:rFonts w:ascii="Times New Roman" w:eastAsia="仿宋_GB2312" w:hAnsi="Times New Roman" w:hint="eastAsia"/>
          <w:sz w:val="28"/>
          <w:szCs w:val="28"/>
        </w:rPr>
        <w:t>学院和研究生院均审核通过，教师端审核结果显示为“合格”；学院或研究生院审核不通过，教师端审核结果显示为“不合格”，教师须重新上传教学大纲，</w:t>
      </w:r>
      <w:r w:rsidR="006C36E5">
        <w:rPr>
          <w:rFonts w:ascii="Times New Roman" w:eastAsia="仿宋_GB2312" w:hAnsi="Times New Roman" w:hint="eastAsia"/>
          <w:sz w:val="28"/>
          <w:szCs w:val="28"/>
        </w:rPr>
        <w:t>再次进行审核。</w:t>
      </w:r>
    </w:p>
    <w:p w:rsidR="00A97897" w:rsidRPr="00F826CB" w:rsidRDefault="00A97897">
      <w:pPr>
        <w:rPr>
          <w:rFonts w:ascii="Times New Roman" w:eastAsia="仿宋_GB2312" w:hAnsi="Times New Roman"/>
          <w:sz w:val="28"/>
          <w:szCs w:val="28"/>
        </w:rPr>
      </w:pPr>
    </w:p>
    <w:sectPr w:rsidR="00A97897" w:rsidRPr="00F826CB" w:rsidSect="0066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D01"/>
    <w:rsid w:val="003A6D01"/>
    <w:rsid w:val="00665E6A"/>
    <w:rsid w:val="006C36E5"/>
    <w:rsid w:val="00A97897"/>
    <w:rsid w:val="00B2685C"/>
    <w:rsid w:val="00C33FC9"/>
    <w:rsid w:val="00F8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</dc:creator>
  <cp:keywords/>
  <dc:description/>
  <cp:lastModifiedBy>王龙</cp:lastModifiedBy>
  <cp:revision>3</cp:revision>
  <dcterms:created xsi:type="dcterms:W3CDTF">2021-10-29T01:45:00Z</dcterms:created>
  <dcterms:modified xsi:type="dcterms:W3CDTF">2021-10-29T03:00:00Z</dcterms:modified>
</cp:coreProperties>
</file>