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创未来，共生长——</w:t>
      </w:r>
      <w:r>
        <w:rPr>
          <w:rFonts w:hint="eastAsia"/>
          <w:b/>
          <w:bCs/>
          <w:sz w:val="36"/>
          <w:szCs w:val="36"/>
        </w:rPr>
        <w:t>丽彩药业校园招聘</w:t>
      </w:r>
      <w:r>
        <w:rPr>
          <w:rFonts w:hint="eastAsia"/>
          <w:b/>
          <w:bCs/>
          <w:sz w:val="36"/>
          <w:szCs w:val="36"/>
          <w:lang w:eastAsia="zh-CN"/>
        </w:rPr>
        <w:t>简章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一、企业简介：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78" w:firstLineChars="228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陕西丽彩药业有限公司（以下简称：丽彩药业）为陕西丽彩实业集团下属子公司。陕西丽彩实业集团创建于1993年，历经2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  <w:lang w:val="zh-CN"/>
        </w:rPr>
        <w:t>年的风雨征程，</w:t>
      </w:r>
      <w:r>
        <w:rPr>
          <w:rFonts w:hint="eastAsia" w:ascii="宋体" w:hAnsi="宋体"/>
          <w:szCs w:val="21"/>
          <w:lang w:val="en-US" w:eastAsia="zh-CN"/>
        </w:rPr>
        <w:t>成长为今天以地产开发为主、医药研产销为辅，广涉商业运营、酒店管理、物业服务、民俗餐饮和投融资管理五大领域的企业集团。旗下独资、合资企业达60余家，员工近3000人。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丽彩药业是一家专注于药品研发、生产及销售的专业化医药企业。中国中药百强企业。公司创建于</w:t>
      </w:r>
      <w:r>
        <w:rPr>
          <w:rFonts w:hint="eastAsia" w:ascii="宋体" w:hAnsi="宋体"/>
          <w:szCs w:val="21"/>
          <w:lang w:val="en-US" w:eastAsia="zh-CN"/>
        </w:rPr>
        <w:t>2003年，目前已</w:t>
      </w:r>
      <w:r>
        <w:rPr>
          <w:rFonts w:hint="eastAsia" w:ascii="宋体" w:hAnsi="宋体"/>
          <w:szCs w:val="21"/>
          <w:lang w:val="zh-CN"/>
        </w:rPr>
        <w:t>形成了以陕西丽彩药业有限公司为主体，同时拥有一个</w:t>
      </w:r>
      <w:r>
        <w:rPr>
          <w:rFonts w:hint="eastAsia" w:ascii="宋体" w:hAnsi="宋体"/>
          <w:szCs w:val="21"/>
          <w:lang w:val="zh-CN" w:eastAsia="zh-CN"/>
        </w:rPr>
        <w:t>药物研究院</w:t>
      </w:r>
      <w:r>
        <w:rPr>
          <w:rFonts w:hint="eastAsia" w:ascii="宋体" w:hAnsi="宋体"/>
          <w:szCs w:val="21"/>
          <w:lang w:val="zh-CN"/>
        </w:rPr>
        <w:t>；两个生产基地；一个销售公司。自主知识产权产品15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  <w:lang w:val="zh-CN"/>
        </w:rPr>
        <w:t>个，在职员工</w:t>
      </w:r>
      <w:r>
        <w:rPr>
          <w:rFonts w:hint="eastAsia" w:ascii="宋体" w:hAnsi="宋体"/>
          <w:szCs w:val="21"/>
          <w:lang w:val="en-US" w:eastAsia="zh-CN"/>
        </w:rPr>
        <w:t>1000</w:t>
      </w:r>
      <w:r>
        <w:rPr>
          <w:rFonts w:hint="eastAsia" w:ascii="宋体" w:hAnsi="宋体"/>
          <w:szCs w:val="21"/>
          <w:lang w:val="zh-CN"/>
        </w:rPr>
        <w:t>余人。销售收入保持连续1</w:t>
      </w: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val="zh-CN"/>
        </w:rPr>
        <w:t>年稳步增长，年均增长率30%以上，</w:t>
      </w:r>
      <w:r>
        <w:rPr>
          <w:rFonts w:hint="eastAsia" w:ascii="宋体" w:hAnsi="宋体"/>
          <w:szCs w:val="21"/>
          <w:lang w:val="en-US" w:eastAsia="zh-CN"/>
        </w:rPr>
        <w:t>2019年公司产品销售额达15亿元</w:t>
      </w:r>
      <w:r>
        <w:rPr>
          <w:rFonts w:hint="eastAsia" w:ascii="宋体" w:hAnsi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药物研究院：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 w:eastAsia="zh-CN"/>
        </w:rPr>
        <w:t>研究院新研发大楼于</w:t>
      </w:r>
      <w:r>
        <w:rPr>
          <w:rFonts w:hint="eastAsia" w:ascii="宋体" w:hAnsi="宋体"/>
          <w:szCs w:val="21"/>
          <w:lang w:val="en-US" w:eastAsia="zh-CN"/>
        </w:rPr>
        <w:t>2019年3月投入运营，一期总投资1亿多元，拥有6000平米标准化实验室和办公场所，配套有40台高效液相色谱仪、3台气相色谱仪、2台紫外光谱仪、1台ICP-MS、另外还包括有红外光谱仪、溶出度仪、反应釜、高低温一体机、平板式离心机、</w:t>
      </w:r>
      <w:r>
        <w:rPr>
          <w:rFonts w:hint="eastAsia" w:ascii="宋体" w:hAnsi="宋体"/>
          <w:szCs w:val="21"/>
          <w:lang w:val="zh-CN"/>
        </w:rPr>
        <w:t>冻干机、湿法制粒机、干法制粒机、流化床、压片机</w:t>
      </w:r>
      <w:r>
        <w:rPr>
          <w:rFonts w:hint="eastAsia" w:ascii="宋体" w:hAnsi="宋体"/>
          <w:szCs w:val="21"/>
          <w:lang w:val="zh-CN" w:eastAsia="zh-CN"/>
        </w:rPr>
        <w:t>以及</w:t>
      </w:r>
      <w:r>
        <w:rPr>
          <w:rFonts w:hint="eastAsia" w:ascii="宋体" w:hAnsi="宋体"/>
          <w:szCs w:val="21"/>
          <w:lang w:val="zh-CN"/>
        </w:rPr>
        <w:t>包衣机</w:t>
      </w:r>
      <w:r>
        <w:rPr>
          <w:rFonts w:hint="eastAsia" w:ascii="宋体" w:hAnsi="宋体"/>
          <w:szCs w:val="21"/>
          <w:lang w:val="en-US" w:eastAsia="zh-CN"/>
        </w:rPr>
        <w:t>等多种现代化的实验设备和监测仪器。研究院现有人员当中，</w:t>
      </w:r>
      <w:r>
        <w:rPr>
          <w:rFonts w:hint="eastAsia" w:ascii="宋体" w:hAnsi="宋体"/>
          <w:szCs w:val="21"/>
          <w:lang w:val="zh-CN" w:eastAsia="zh-CN"/>
        </w:rPr>
        <w:t>硕士及以上学历人员</w:t>
      </w:r>
      <w:r>
        <w:rPr>
          <w:rFonts w:hint="eastAsia" w:ascii="宋体" w:hAnsi="宋体"/>
          <w:szCs w:val="21"/>
          <w:lang w:val="en-US" w:eastAsia="zh-CN"/>
        </w:rPr>
        <w:t>达62%</w:t>
      </w:r>
      <w:r>
        <w:rPr>
          <w:rFonts w:hint="eastAsia" w:ascii="宋体" w:hAnsi="宋体"/>
          <w:szCs w:val="21"/>
          <w:lang w:val="zh-CN" w:eastAsia="zh-CN"/>
        </w:rPr>
        <w:t>，具有10年以上研究经历的高级研究人员占20%以上，核心骨干多来自</w:t>
      </w:r>
      <w:r>
        <w:rPr>
          <w:rFonts w:hint="eastAsia" w:ascii="宋体" w:hAnsi="宋体"/>
          <w:szCs w:val="21"/>
          <w:lang w:val="en-US" w:eastAsia="zh-CN"/>
        </w:rPr>
        <w:t>国内</w:t>
      </w:r>
      <w:r>
        <w:rPr>
          <w:rFonts w:hint="eastAsia" w:ascii="宋体" w:hAnsi="宋体"/>
          <w:szCs w:val="21"/>
          <w:lang w:val="zh-CN" w:eastAsia="zh-CN"/>
        </w:rPr>
        <w:t>大型制药企业和知名研究</w:t>
      </w:r>
      <w:r>
        <w:rPr>
          <w:rFonts w:hint="eastAsia" w:ascii="宋体" w:hAnsi="宋体"/>
          <w:szCs w:val="21"/>
          <w:lang w:val="en-US" w:eastAsia="zh-CN"/>
        </w:rPr>
        <w:t>机构</w:t>
      </w:r>
      <w:r>
        <w:rPr>
          <w:rFonts w:hint="eastAsia" w:ascii="宋体" w:hAnsi="宋体"/>
          <w:szCs w:val="21"/>
          <w:lang w:val="zh-CN" w:eastAsia="zh-CN"/>
        </w:rPr>
        <w:t>，具有丰富的新药、仿药研发及产业化经验，</w:t>
      </w:r>
      <w:r>
        <w:rPr>
          <w:rFonts w:hint="eastAsia" w:ascii="宋体" w:hAnsi="宋体"/>
          <w:szCs w:val="21"/>
          <w:lang w:val="en-US" w:eastAsia="zh-CN"/>
        </w:rPr>
        <w:t>基本上形成了从选题立项、药物研究与开发、临床研究到项目注册与综合管理等多个专业技术部门，构成了从原料合成到制剂研发以及项目申报的完整研发体系。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rPr>
          <w:rFonts w:hint="eastAsia" w:ascii="宋体" w:hAnsi="宋体"/>
          <w:b/>
          <w:bCs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第一生产基地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zh-CN" w:eastAsia="zh-CN"/>
        </w:rPr>
      </w:pPr>
      <w:r>
        <w:rPr>
          <w:rFonts w:hint="eastAsia" w:ascii="宋体" w:hAnsi="宋体"/>
          <w:szCs w:val="21"/>
          <w:lang w:val="zh-CN" w:eastAsia="zh-CN"/>
        </w:rPr>
        <w:t>丽彩西峰制药始建于1970年，位于甘肃省庆阳市。拥有片剂、胶囊剂、颗粒剂等十三条标准化生产线，产品涉及骨科、妇科、消化科、心血管科等1</w:t>
      </w:r>
      <w:r>
        <w:rPr>
          <w:rFonts w:hint="eastAsia" w:ascii="宋体" w:hAnsi="宋体"/>
          <w:szCs w:val="21"/>
          <w:lang w:val="en-US" w:eastAsia="zh-CN"/>
        </w:rPr>
        <w:t>51</w:t>
      </w:r>
      <w:r>
        <w:rPr>
          <w:rFonts w:hint="eastAsia" w:ascii="宋体" w:hAnsi="宋体"/>
          <w:szCs w:val="21"/>
          <w:lang w:val="zh-CN" w:eastAsia="zh-CN"/>
        </w:rPr>
        <w:t>个品种。其中有11个品种荣获省优质产品奖。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zh-CN" w:eastAsia="zh-CN"/>
        </w:rPr>
      </w:pPr>
      <w:r>
        <w:rPr>
          <w:rFonts w:hint="eastAsia" w:ascii="宋体" w:hAnsi="宋体"/>
          <w:szCs w:val="21"/>
          <w:lang w:val="zh-CN" w:eastAsia="zh-CN"/>
        </w:rPr>
        <w:t>企业现有员工300余名，拥有各类各级专业技术人员105名。公司荣获“甘肃省2013年度科学技术进步奖”、“庆阳市岐黄文化传承研发基地”等荣誉称号，取得科技部“高新技术企业”及“省级企业技术中心”认定。“乐天”牌商标被评为甘肃省著名商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zh-CN" w:eastAsia="zh-CN"/>
        </w:rPr>
      </w:pPr>
      <w:r>
        <w:rPr>
          <w:rFonts w:hint="eastAsia" w:ascii="宋体" w:hAnsi="宋体"/>
          <w:szCs w:val="21"/>
          <w:lang w:val="zh-CN" w:eastAsia="zh-CN"/>
        </w:rPr>
        <w:t>公司与西峰区政府签订《入园协议》，在西峰区工业集中区完成征地211.32亩，目前已经完成整体规划和图纸设计，规划建设一个具有更大规模的化药原料药生产基地。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rPr>
          <w:rFonts w:ascii="宋体" w:hAnsi="宋体"/>
          <w:b/>
          <w:bCs/>
          <w:szCs w:val="21"/>
          <w:lang w:val="zh-CN"/>
        </w:rPr>
      </w:pPr>
      <w:r>
        <w:rPr>
          <w:rFonts w:hint="eastAsia" w:ascii="宋体" w:hAnsi="宋体"/>
          <w:b/>
          <w:bCs/>
          <w:szCs w:val="21"/>
          <w:lang w:val="zh-CN"/>
        </w:rPr>
        <w:t>第二生产基地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丽彩科森制药成立于2002年，位于杨凌国家农业高新技术产业示范区。拥有口服液、片剂、颗粒剂、酒剂等系列生产线，并有与生产规模相适应的提取、仓储、质检中心、原料药的现代化厂房， 企业现有员工近100名，拥有各类各级专业技术人员45名。公司荣获省科技厅授予的高新技术企业。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2018年底公司与杨凌区政府签约，未来将在杨凌工业集中区征地150亩，兴建全新化药制剂生产基地。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丽彩药业将秉承</w:t>
      </w:r>
      <w:r>
        <w:rPr>
          <w:rFonts w:ascii="宋体" w:hAnsi="宋体"/>
          <w:szCs w:val="21"/>
          <w:lang w:val="zh-CN"/>
        </w:rPr>
        <w:t>“</w:t>
      </w:r>
      <w:r>
        <w:rPr>
          <w:rFonts w:hint="eastAsia" w:ascii="宋体" w:hAnsi="宋体"/>
          <w:szCs w:val="21"/>
          <w:lang w:val="zh-CN"/>
        </w:rPr>
        <w:t>科技引领、争创一流</w:t>
      </w:r>
      <w:r>
        <w:rPr>
          <w:rFonts w:ascii="宋体" w:hAnsi="宋体"/>
          <w:szCs w:val="21"/>
          <w:lang w:val="zh-CN"/>
        </w:rPr>
        <w:t>”</w:t>
      </w:r>
      <w:r>
        <w:rPr>
          <w:rFonts w:hint="eastAsia" w:ascii="宋体" w:hAnsi="宋体"/>
          <w:szCs w:val="21"/>
          <w:lang w:val="zh-CN"/>
        </w:rPr>
        <w:t>的企业愿景和</w:t>
      </w:r>
      <w:r>
        <w:rPr>
          <w:rFonts w:ascii="宋体" w:hAnsi="宋体"/>
          <w:szCs w:val="21"/>
          <w:lang w:val="zh-CN"/>
        </w:rPr>
        <w:t>“</w:t>
      </w:r>
      <w:r>
        <w:rPr>
          <w:rFonts w:hint="eastAsia" w:ascii="宋体" w:hAnsi="宋体"/>
          <w:szCs w:val="21"/>
          <w:lang w:val="zh-CN"/>
        </w:rPr>
        <w:t>奋斗、责任、守信</w:t>
      </w:r>
      <w:r>
        <w:rPr>
          <w:rFonts w:ascii="宋体" w:hAnsi="宋体"/>
          <w:szCs w:val="21"/>
          <w:lang w:val="zh-CN"/>
        </w:rPr>
        <w:t>”</w:t>
      </w:r>
      <w:r>
        <w:rPr>
          <w:rFonts w:hint="eastAsia" w:ascii="宋体" w:hAnsi="宋体"/>
          <w:szCs w:val="21"/>
          <w:lang w:val="zh-CN"/>
        </w:rPr>
        <w:t>的企业核心价值观，以提高人类生活质量为崇高使命，致力于成为中国医药行业的引领者，为人类的健康事业做出贡献！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b/>
          <w:bCs/>
          <w:sz w:val="24"/>
          <w:szCs w:val="24"/>
          <w:lang w:val="zh-CN"/>
        </w:rPr>
      </w:pPr>
      <w:r>
        <w:rPr>
          <w:rFonts w:hint="eastAsia" w:ascii="宋体" w:hAnsi="宋体"/>
          <w:b/>
          <w:bCs/>
          <w:sz w:val="24"/>
          <w:szCs w:val="24"/>
          <w:lang w:val="zh-CN"/>
        </w:rPr>
        <w:t>二、20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年校园招聘岗位需求计划</w:t>
      </w:r>
    </w:p>
    <w:tbl>
      <w:tblPr>
        <w:tblStyle w:val="4"/>
        <w:tblW w:w="8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1323"/>
        <w:gridCol w:w="3"/>
        <w:gridCol w:w="1185"/>
        <w:gridCol w:w="5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合成研究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42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有机化学、药物化学、应用化学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制剂研究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42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药学、药剂学、制药工程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质量研究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药物分析、应用化学、分析化学、有机化学等相关专业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立项/注册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药学、医学、药事管理等相关专业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三、薪资待遇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szCs w:val="21"/>
          <w:lang w:val="zh-CN"/>
        </w:rPr>
        <w:t>薪资待遇：</w:t>
      </w:r>
      <w:r>
        <w:rPr>
          <w:rFonts w:hint="eastAsia" w:ascii="宋体" w:hAnsi="宋体"/>
          <w:szCs w:val="21"/>
          <w:lang w:val="en-US" w:eastAsia="zh-CN"/>
        </w:rPr>
        <w:t>硕士：5500-7500元，博士：年薪20-25万元；</w:t>
      </w:r>
      <w:r>
        <w:rPr>
          <w:rFonts w:hint="eastAsia" w:ascii="宋体" w:hAnsi="宋体"/>
          <w:color w:val="auto"/>
          <w:szCs w:val="21"/>
          <w:lang w:val="en-US" w:eastAsia="zh-CN"/>
        </w:rPr>
        <w:t>另有项目奖励、年终奖励。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公司提供有竞争力的薪酬待遇，优秀员工每年定期调薪调级。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zh-CN"/>
        </w:rPr>
        <w:t>职业发展：公司设置管理序列及专业序列双通道职业生涯路径，确保个人职业发展。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导师培养：为每位优秀员工至少安排一名成长导师，提升综合实力。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color w:val="auto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定制化培训：入职后一周、三个月、一年均安排系统性的职业化与专业能力培训。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color w:val="auto"/>
          <w:szCs w:val="21"/>
          <w:lang w:val="zh-CN"/>
        </w:rPr>
        <w:t>PS：五险一金、节日</w:t>
      </w:r>
      <w:r>
        <w:rPr>
          <w:rFonts w:hint="eastAsia" w:ascii="宋体" w:hAnsi="宋体"/>
          <w:color w:val="auto"/>
          <w:szCs w:val="21"/>
          <w:lang w:val="zh-CN" w:eastAsia="zh-CN"/>
        </w:rPr>
        <w:t>礼品</w:t>
      </w:r>
      <w:r>
        <w:rPr>
          <w:rFonts w:hint="eastAsia" w:ascii="宋体" w:hAnsi="宋体"/>
          <w:color w:val="auto"/>
          <w:szCs w:val="21"/>
          <w:lang w:val="zh-CN"/>
        </w:rPr>
        <w:t>、住房补贴、带薪年假、</w:t>
      </w:r>
      <w:r>
        <w:rPr>
          <w:rFonts w:hint="eastAsia" w:ascii="宋体" w:hAnsi="宋体"/>
          <w:color w:val="auto"/>
          <w:szCs w:val="21"/>
          <w:lang w:val="en-US" w:eastAsia="zh-CN"/>
        </w:rPr>
        <w:t>带薪旅游、团建基金</w:t>
      </w:r>
      <w:r>
        <w:rPr>
          <w:rFonts w:hint="eastAsia" w:ascii="宋体" w:hAnsi="宋体"/>
          <w:color w:val="auto"/>
          <w:szCs w:val="21"/>
          <w:lang w:val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Arial" w:hAnsi="Arial" w:cs="Arial"/>
        </w:rPr>
      </w:pPr>
      <w:r>
        <w:rPr>
          <w:rFonts w:hint="eastAsia"/>
        </w:rPr>
        <w:t xml:space="preserve">简历删选 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 xml:space="preserve"> </w:t>
      </w:r>
      <w:r>
        <w:rPr>
          <w:rFonts w:hint="eastAsia" w:asciiTheme="minorEastAsia" w:hAnsiTheme="minorEastAsia" w:cstheme="minorEastAsia"/>
        </w:rPr>
        <w:t xml:space="preserve">现场面试 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 xml:space="preserve"> 复试 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 xml:space="preserve"> 发放OFFER </w:t>
      </w:r>
      <w:r>
        <w:rPr>
          <w:rFonts w:ascii="Arial" w:hAnsi="Arial" w:cs="Arial"/>
        </w:rPr>
        <w:t>→</w:t>
      </w:r>
      <w:r>
        <w:rPr>
          <w:rFonts w:hint="eastAsia" w:ascii="Arial" w:hAnsi="Arial" w:cs="Arial"/>
        </w:rPr>
        <w:t xml:space="preserve"> 签订三方就业协议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>简历投递：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 w:ascii="宋体" w:hAnsi="宋体"/>
          <w:szCs w:val="21"/>
          <w:lang w:val="zh-CN"/>
        </w:rPr>
        <w:t>投至邮箱</w:t>
      </w:r>
      <w:r>
        <w:rPr>
          <w:rFonts w:hint="eastAsia" w:ascii="宋体" w:hAnsi="宋体"/>
          <w:szCs w:val="21"/>
        </w:rPr>
        <w:t>licaiyaoyegongsi@163.com，</w:t>
      </w:r>
      <w:r>
        <w:rPr>
          <w:rFonts w:hint="eastAsia" w:ascii="宋体" w:hAnsi="宋体"/>
          <w:szCs w:val="21"/>
          <w:lang w:val="zh-CN"/>
        </w:rPr>
        <w:t>标题格式为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应聘岗位+</w:t>
      </w:r>
      <w:r>
        <w:rPr>
          <w:rFonts w:hint="eastAsia" w:ascii="宋体" w:hAnsi="宋体"/>
          <w:szCs w:val="21"/>
          <w:lang w:val="zh-CN"/>
        </w:rPr>
        <w:t>姓名</w:t>
      </w:r>
      <w:r>
        <w:rPr>
          <w:rFonts w:hint="eastAsia" w:ascii="宋体" w:hAnsi="宋体"/>
          <w:szCs w:val="21"/>
        </w:rPr>
        <w:t>+</w:t>
      </w:r>
      <w:r>
        <w:rPr>
          <w:rFonts w:hint="eastAsia" w:ascii="宋体" w:hAnsi="宋体"/>
          <w:szCs w:val="21"/>
          <w:lang w:val="zh-CN"/>
        </w:rPr>
        <w:t>毕业院校</w:t>
      </w:r>
      <w:r>
        <w:rPr>
          <w:rFonts w:hint="eastAsia" w:ascii="宋体" w:hAnsi="宋体"/>
          <w:szCs w:val="21"/>
        </w:rPr>
        <w:t>+</w:t>
      </w:r>
      <w:r>
        <w:rPr>
          <w:rFonts w:hint="eastAsia" w:ascii="宋体" w:hAnsi="宋体"/>
          <w:szCs w:val="21"/>
          <w:lang w:val="zh-CN"/>
        </w:rPr>
        <w:t>专业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zh-CN"/>
        </w:rPr>
        <w:t>个人简历请以附件形式发送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zh-CN"/>
        </w:rPr>
        <w:t>请勿粘贴至正文中</w:t>
      </w:r>
      <w:r>
        <w:rPr>
          <w:rFonts w:hint="eastAsia" w:ascii="宋体" w:hAnsi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2.参加校园宣讲会和双选会现场投递。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、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公司地址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 w:eastAsiaTheme="minorEastAsia"/>
          <w:color w:val="auto"/>
          <w:szCs w:val="21"/>
          <w:lang w:val="en-US" w:eastAsia="zh-CN"/>
        </w:rPr>
        <w:t>丽彩药业总部地址：陕西省咸阳市秦都区人民西路29号</w:t>
      </w:r>
      <w:r>
        <w:rPr>
          <w:rFonts w:hint="eastAsia" w:ascii="宋体" w:hAnsi="宋体"/>
          <w:color w:val="auto"/>
          <w:szCs w:val="21"/>
          <w:lang w:val="en-US" w:eastAsia="zh-CN"/>
        </w:rPr>
        <w:t>丽彩金方圆广场B座29层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丽彩</w:t>
      </w:r>
      <w:r>
        <w:rPr>
          <w:rFonts w:hint="eastAsia" w:ascii="宋体" w:hAnsi="宋体" w:eastAsiaTheme="minorEastAsia"/>
          <w:color w:val="auto"/>
          <w:szCs w:val="21"/>
          <w:lang w:val="en-US" w:eastAsia="zh-CN"/>
        </w:rPr>
        <w:t>研究院地址：陕西省西安市沣东新城科源东路天海星数码坊B2栋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/>
          <w:b/>
          <w:bCs/>
          <w:sz w:val="24"/>
          <w:szCs w:val="24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杨老师：</w:t>
      </w:r>
      <w:r>
        <w:rPr>
          <w:rFonts w:hint="eastAsia" w:ascii="宋体" w:hAnsi="宋体"/>
          <w:szCs w:val="21"/>
          <w:lang w:val="en-US" w:eastAsia="zh-CN"/>
        </w:rPr>
        <w:t>029-38032149、18829344300（同微信）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Cs w:val="21"/>
        </w:rPr>
        <w:t>刘</w:t>
      </w:r>
      <w:r>
        <w:rPr>
          <w:rFonts w:hint="eastAsia" w:ascii="宋体" w:hAnsi="宋体"/>
          <w:szCs w:val="21"/>
          <w:lang w:eastAsia="zh-CN"/>
        </w:rPr>
        <w:t>老师：</w:t>
      </w:r>
      <w:r>
        <w:rPr>
          <w:rFonts w:hint="eastAsia" w:ascii="宋体" w:hAnsi="宋体"/>
          <w:szCs w:val="21"/>
        </w:rPr>
        <w:t>029-38</w:t>
      </w:r>
      <w:r>
        <w:rPr>
          <w:rFonts w:hint="eastAsia" w:ascii="宋体" w:hAnsi="宋体"/>
          <w:szCs w:val="21"/>
          <w:lang w:val="en-US" w:eastAsia="zh-CN"/>
        </w:rPr>
        <w:t>032150、</w:t>
      </w:r>
      <w:r>
        <w:rPr>
          <w:rFonts w:hint="eastAsia" w:ascii="宋体" w:hAnsi="宋体"/>
          <w:szCs w:val="21"/>
        </w:rPr>
        <w:t>15389361606、13572769696</w:t>
      </w:r>
      <w:r>
        <w:rPr>
          <w:rFonts w:hint="eastAsia" w:ascii="宋体" w:hAnsi="宋体"/>
          <w:szCs w:val="21"/>
          <w:lang w:eastAsia="zh-CN"/>
        </w:rPr>
        <w:t>（同微信</w:t>
      </w:r>
      <w:r>
        <w:rPr>
          <w:rFonts w:hint="eastAsia" w:ascii="宋体" w:hAnsi="宋体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Theme="minorEastAsia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  <w:r>
      <w:rPr>
        <w:rFonts w:hint="eastAsia" w:ascii="黑体" w:hAnsi="黑体" w:eastAsia="黑体" w:cs="黑体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lang w:eastAsia="zh-CN"/>
      </w:rPr>
      <w:t>陕西丽彩药业有限公司</w:t>
    </w:r>
    <w:r>
      <w:rPr>
        <w:rFonts w:hint="eastAsia"/>
        <w:lang w:val="en-US" w:eastAsia="zh-CN"/>
      </w:rPr>
      <w:tab/>
    </w:r>
    <w:r>
      <w:rPr>
        <w:rFonts w:hint="eastAsia" w:ascii="黑体" w:hAnsi="黑体" w:eastAsia="黑体" w:cs="黑体"/>
      </w:rPr>
      <w:t>人力资源部文件·未经许可不得扩散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Theme="minorEastAsia"/>
        <w:lang w:val="en-US" w:eastAsia="zh-CN"/>
      </w:rPr>
    </w:pPr>
    <w:r>
      <w:rPr>
        <w:rFonts w:hint="eastAsia"/>
      </w:rPr>
      <w:drawing>
        <wp:inline distT="0" distB="0" distL="114300" distR="114300">
          <wp:extent cx="1245870" cy="215900"/>
          <wp:effectExtent l="0" t="0" r="11430" b="12700"/>
          <wp:docPr id="2" name="图片 1" descr="丽彩药业logo（新）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丽彩药业logo（新）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87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 w:ascii="黑体" w:hAnsi="黑体" w:eastAsia="黑体" w:cs="黑体"/>
        <w:lang w:val="en-US" w:eastAsia="zh-CN"/>
      </w:rPr>
      <w:t>2021秋季校园招聘简章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17745"/>
    <w:rsid w:val="005632B8"/>
    <w:rsid w:val="00603696"/>
    <w:rsid w:val="006F0A32"/>
    <w:rsid w:val="00787AB3"/>
    <w:rsid w:val="009B3812"/>
    <w:rsid w:val="00E2223F"/>
    <w:rsid w:val="00F51DE4"/>
    <w:rsid w:val="00FB5E6A"/>
    <w:rsid w:val="00FE5A3A"/>
    <w:rsid w:val="02190F03"/>
    <w:rsid w:val="052F66AD"/>
    <w:rsid w:val="06C610EB"/>
    <w:rsid w:val="089F551B"/>
    <w:rsid w:val="0AC456E9"/>
    <w:rsid w:val="0E595A47"/>
    <w:rsid w:val="0F4254AF"/>
    <w:rsid w:val="13C617C5"/>
    <w:rsid w:val="156A6834"/>
    <w:rsid w:val="178B76CC"/>
    <w:rsid w:val="1A6E48B5"/>
    <w:rsid w:val="1C516112"/>
    <w:rsid w:val="1CBF2256"/>
    <w:rsid w:val="1D7E0E79"/>
    <w:rsid w:val="1DEE2E20"/>
    <w:rsid w:val="1E6A6F17"/>
    <w:rsid w:val="1F5336F5"/>
    <w:rsid w:val="1F842650"/>
    <w:rsid w:val="242B7C5F"/>
    <w:rsid w:val="25187101"/>
    <w:rsid w:val="29420E74"/>
    <w:rsid w:val="296413C7"/>
    <w:rsid w:val="298909BE"/>
    <w:rsid w:val="2BFF6F52"/>
    <w:rsid w:val="2DCC3698"/>
    <w:rsid w:val="2E4B2831"/>
    <w:rsid w:val="2FE24748"/>
    <w:rsid w:val="313A57F6"/>
    <w:rsid w:val="36253EC5"/>
    <w:rsid w:val="37E918D6"/>
    <w:rsid w:val="38DA1A96"/>
    <w:rsid w:val="3AF82B87"/>
    <w:rsid w:val="3C047883"/>
    <w:rsid w:val="3D5C4BE4"/>
    <w:rsid w:val="3E7161FA"/>
    <w:rsid w:val="3F487C13"/>
    <w:rsid w:val="43782415"/>
    <w:rsid w:val="438C696A"/>
    <w:rsid w:val="44BA1200"/>
    <w:rsid w:val="46272BCF"/>
    <w:rsid w:val="47A748B4"/>
    <w:rsid w:val="4AE6604A"/>
    <w:rsid w:val="4DFC6917"/>
    <w:rsid w:val="4DFF4FC7"/>
    <w:rsid w:val="4ED56067"/>
    <w:rsid w:val="50837654"/>
    <w:rsid w:val="55C71247"/>
    <w:rsid w:val="56643E97"/>
    <w:rsid w:val="60E900DF"/>
    <w:rsid w:val="6369562E"/>
    <w:rsid w:val="65600EE9"/>
    <w:rsid w:val="65B26F1D"/>
    <w:rsid w:val="69197274"/>
    <w:rsid w:val="69F612F5"/>
    <w:rsid w:val="6A890D0B"/>
    <w:rsid w:val="6E6648A0"/>
    <w:rsid w:val="6F374A8A"/>
    <w:rsid w:val="6F7B5696"/>
    <w:rsid w:val="703A0087"/>
    <w:rsid w:val="73F14D37"/>
    <w:rsid w:val="75BB1B6E"/>
    <w:rsid w:val="75C24954"/>
    <w:rsid w:val="773C7B61"/>
    <w:rsid w:val="782062BC"/>
    <w:rsid w:val="787C0D31"/>
    <w:rsid w:val="7B1C26B8"/>
    <w:rsid w:val="7C4E2C41"/>
    <w:rsid w:val="7CD02FE5"/>
    <w:rsid w:val="7D8D3C83"/>
    <w:rsid w:val="7DB970DE"/>
    <w:rsid w:val="7E3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1684</Characters>
  <Lines>14</Lines>
  <Paragraphs>3</Paragraphs>
  <TotalTime>4</TotalTime>
  <ScaleCrop>false</ScaleCrop>
  <LinksUpToDate>false</LinksUpToDate>
  <CharactersWithSpaces>1976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2017-11-24T02:30:00Z</dcterms:created>
  <dc:creator>Administrator</dc:creator>
  <cp:lastModifiedBy>Administrator</cp:lastModifiedBy>
  <cp:lastPrinted>2017-11-24T02:53:00Z</cp:lastPrinted>
  <dcterms:modified xsi:type="dcterms:W3CDTF">2020-10-31T03:39:36Z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