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320" w:rsidRDefault="00933320" w:rsidP="00933320">
      <w:pPr>
        <w:spacing w:line="560" w:lineRule="exact"/>
        <w:jc w:val="center"/>
        <w:rPr>
          <w:rFonts w:ascii="方正小标宋简体" w:eastAsia="方正小标宋简体" w:hAnsi="华文中宋"/>
          <w:sz w:val="36"/>
          <w:szCs w:val="36"/>
        </w:rPr>
      </w:pPr>
      <w:r w:rsidRPr="00A40A65">
        <w:rPr>
          <w:rFonts w:ascii="方正小标宋简体" w:eastAsia="方正小标宋简体" w:hAnsi="华文中宋" w:hint="eastAsia"/>
          <w:sz w:val="36"/>
          <w:szCs w:val="36"/>
        </w:rPr>
        <w:t>兰州大学药学院药学专业本科生</w:t>
      </w:r>
    </w:p>
    <w:p w:rsidR="00933320" w:rsidRPr="00A40A65" w:rsidRDefault="00933320" w:rsidP="00933320">
      <w:pPr>
        <w:spacing w:line="560" w:lineRule="exact"/>
        <w:jc w:val="center"/>
        <w:rPr>
          <w:rFonts w:ascii="方正小标宋简体" w:eastAsia="方正小标宋简体" w:hAnsi="宋体"/>
          <w:sz w:val="36"/>
          <w:szCs w:val="36"/>
        </w:rPr>
      </w:pPr>
      <w:r w:rsidRPr="00A40A65">
        <w:rPr>
          <w:rFonts w:ascii="方正小标宋简体" w:eastAsia="方正小标宋简体" w:hAnsi="华文中宋" w:hint="eastAsia"/>
          <w:sz w:val="36"/>
          <w:szCs w:val="36"/>
        </w:rPr>
        <w:t>毕业生实习大纲(四年制)</w:t>
      </w:r>
    </w:p>
    <w:p w:rsidR="00933320" w:rsidRPr="00CA7ACF" w:rsidRDefault="00933320" w:rsidP="00933320">
      <w:pPr>
        <w:spacing w:line="420" w:lineRule="exact"/>
        <w:rPr>
          <w:rFonts w:ascii="仿宋_GB2312" w:eastAsia="仿宋_GB2312" w:hAnsi="宋体"/>
          <w:sz w:val="32"/>
        </w:rPr>
      </w:pPr>
    </w:p>
    <w:p w:rsidR="00933320" w:rsidRPr="00CA7ACF" w:rsidRDefault="00933320" w:rsidP="00933320">
      <w:pPr>
        <w:spacing w:line="420" w:lineRule="exact"/>
        <w:jc w:val="center"/>
        <w:rPr>
          <w:rFonts w:ascii="仿宋_GB2312" w:eastAsia="仿宋_GB2312" w:hAnsi="宋体"/>
          <w:sz w:val="30"/>
        </w:rPr>
      </w:pPr>
      <w:r w:rsidRPr="00CA7ACF">
        <w:rPr>
          <w:rFonts w:ascii="仿宋_GB2312" w:eastAsia="仿宋_GB2312" w:hAnsi="宋体" w:hint="eastAsia"/>
          <w:sz w:val="32"/>
        </w:rPr>
        <w:t>前    言</w:t>
      </w:r>
    </w:p>
    <w:p w:rsidR="00933320" w:rsidRPr="00CA7ACF" w:rsidRDefault="00933320" w:rsidP="00933320">
      <w:pPr>
        <w:spacing w:line="420" w:lineRule="exact"/>
        <w:jc w:val="center"/>
        <w:rPr>
          <w:rFonts w:ascii="仿宋_GB2312" w:eastAsia="仿宋_GB2312" w:hAnsi="宋体"/>
          <w:b/>
          <w:bCs/>
          <w:sz w:val="24"/>
        </w:rPr>
      </w:pP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毕业实习是高等药学教育中的重要阶段,是整个教学计划中的一个重要环节。其任务是：学生在教师指导下，逐步学会理论联系实际，培养学生严谨的科学态度和勇于实践创新的能力。通过药剂科实习使学生熟悉医院药剂科的全面业务工作。通过毕业专题实习初步懂得科学研究的一般方法，初步掌握科研的基本要领，树立勇于探索、刻苦严谨、一丝不苟的科学作风，培养科学思维和独立分析问题、解决问题的能力。</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药学院药学专业本科毕业实习大纲（四年制）》是学院规范毕业实习工作的指导性文件。内容包括：指导思想、组织管理、教学管理、实习大纲、考核办法、成绩评定和实习生品德规范、纪律、考勤等。结合药学院多年来毕业实习的经验，为使各教学基地的毕业实习的管理工作统一并达到规范化、制度化、科学化、系统化，在学院研究所及各实习单位支持下，经过多次论证修改最终修订而成。目的是培养具有扎实的药学学科基本理论、基本知识和实验技能，拥有宽广的国际视野，具有创新精神、创业意识和实验能力，能够在专业领域从事药物研究与开发、药物生产、药物质量控制、药物临床应用和监督管理等方面工作的世界一流的药学专门人才。</w:t>
      </w:r>
    </w:p>
    <w:p w:rsidR="00933320" w:rsidRPr="00B21A64" w:rsidRDefault="00933320" w:rsidP="00933320">
      <w:pPr>
        <w:spacing w:line="460" w:lineRule="exact"/>
        <w:rPr>
          <w:rFonts w:ascii="仿宋_GB2312" w:eastAsia="仿宋_GB2312" w:hAnsi="宋体"/>
          <w:sz w:val="32"/>
          <w:szCs w:val="32"/>
        </w:rPr>
      </w:pPr>
      <w:r w:rsidRPr="00B21A64">
        <w:rPr>
          <w:rFonts w:ascii="仿宋_GB2312" w:eastAsia="仿宋_GB2312" w:hAnsi="宋体" w:hint="eastAsia"/>
          <w:sz w:val="32"/>
          <w:szCs w:val="32"/>
        </w:rPr>
        <w:t xml:space="preserve"> </w:t>
      </w:r>
    </w:p>
    <w:p w:rsidR="00933320" w:rsidRPr="00B21A64" w:rsidRDefault="00933320" w:rsidP="00933320">
      <w:pPr>
        <w:spacing w:line="460" w:lineRule="exact"/>
        <w:ind w:right="980" w:firstLineChars="1850" w:firstLine="5920"/>
        <w:rPr>
          <w:rFonts w:ascii="仿宋_GB2312" w:eastAsia="仿宋_GB2312" w:hAnsi="宋体"/>
          <w:sz w:val="32"/>
          <w:szCs w:val="32"/>
        </w:rPr>
      </w:pPr>
      <w:r w:rsidRPr="00B21A64">
        <w:rPr>
          <w:rFonts w:ascii="仿宋_GB2312" w:eastAsia="仿宋_GB2312" w:hAnsi="宋体" w:hint="eastAsia"/>
          <w:sz w:val="32"/>
          <w:szCs w:val="32"/>
        </w:rPr>
        <w:t>药学院</w:t>
      </w:r>
    </w:p>
    <w:p w:rsidR="00933320" w:rsidRPr="0074290E" w:rsidRDefault="00933320" w:rsidP="00933320">
      <w:pPr>
        <w:spacing w:line="460" w:lineRule="exact"/>
        <w:jc w:val="center"/>
        <w:rPr>
          <w:rFonts w:ascii="仿宋_GB2312" w:eastAsia="仿宋_GB2312" w:hAnsi="仿宋_GB2312" w:cs="仿宋_GB2312"/>
          <w:sz w:val="28"/>
          <w:szCs w:val="28"/>
        </w:rPr>
      </w:pPr>
      <w:r w:rsidRPr="00B21A64">
        <w:rPr>
          <w:rFonts w:ascii="仿宋_GB2312" w:eastAsia="仿宋_GB2312" w:hAnsi="宋体" w:hint="eastAsia"/>
          <w:sz w:val="32"/>
          <w:szCs w:val="32"/>
        </w:rPr>
        <w:t xml:space="preserve">                          二</w:t>
      </w:r>
      <w:r w:rsidRPr="00B21A64">
        <w:rPr>
          <w:rFonts w:ascii="仿宋_GB2312" w:hAnsi="宋体" w:cs="宋体" w:hint="eastAsia"/>
          <w:sz w:val="32"/>
          <w:szCs w:val="32"/>
        </w:rPr>
        <w:t>〇</w:t>
      </w:r>
      <w:r w:rsidRPr="00B21A64">
        <w:rPr>
          <w:rFonts w:ascii="仿宋_GB2312" w:eastAsia="仿宋_GB2312" w:hAnsi="仿宋_GB2312" w:cs="仿宋_GB2312" w:hint="eastAsia"/>
          <w:sz w:val="32"/>
          <w:szCs w:val="32"/>
        </w:rPr>
        <w:t>一八年六月十九日</w:t>
      </w:r>
    </w:p>
    <w:p w:rsidR="00933320" w:rsidRPr="00B21A64" w:rsidRDefault="00933320" w:rsidP="00933320">
      <w:pPr>
        <w:spacing w:line="500" w:lineRule="exact"/>
        <w:jc w:val="center"/>
        <w:rPr>
          <w:rFonts w:ascii="仿宋_GB2312" w:eastAsia="仿宋_GB2312" w:hAnsi="宋体"/>
          <w:sz w:val="32"/>
          <w:szCs w:val="32"/>
        </w:rPr>
      </w:pPr>
      <w:r>
        <w:rPr>
          <w:rFonts w:ascii="仿宋_GB2312" w:eastAsia="仿宋_GB2312" w:hAnsi="仿宋_GB2312" w:cs="仿宋_GB2312"/>
          <w:sz w:val="30"/>
        </w:rPr>
        <w:br w:type="page"/>
      </w:r>
      <w:r w:rsidRPr="00B21A64">
        <w:rPr>
          <w:rFonts w:ascii="仿宋_GB2312" w:eastAsia="仿宋_GB2312" w:hAnsi="宋体" w:hint="eastAsia"/>
          <w:b/>
          <w:sz w:val="32"/>
          <w:szCs w:val="32"/>
        </w:rPr>
        <w:lastRenderedPageBreak/>
        <w:t>毕业实习总纲</w:t>
      </w:r>
    </w:p>
    <w:p w:rsidR="00933320" w:rsidRPr="00CA7ACF" w:rsidRDefault="00933320" w:rsidP="00933320">
      <w:pPr>
        <w:spacing w:line="500" w:lineRule="exact"/>
        <w:rPr>
          <w:rFonts w:ascii="仿宋_GB2312" w:eastAsia="仿宋_GB2312" w:hAnsi="宋体"/>
          <w:b/>
          <w:bCs/>
          <w:sz w:val="24"/>
        </w:rPr>
      </w:pPr>
    </w:p>
    <w:p w:rsidR="00933320" w:rsidRPr="00B21A64" w:rsidRDefault="00933320" w:rsidP="00933320">
      <w:pPr>
        <w:spacing w:line="460" w:lineRule="exact"/>
        <w:rPr>
          <w:rFonts w:ascii="仿宋_GB2312" w:eastAsia="仿宋_GB2312" w:hAnsi="宋体"/>
          <w:sz w:val="32"/>
          <w:szCs w:val="32"/>
        </w:rPr>
      </w:pPr>
      <w:r w:rsidRPr="00B21A64">
        <w:rPr>
          <w:rFonts w:ascii="仿宋_GB2312" w:eastAsia="仿宋_GB2312" w:hAnsi="宋体" w:hint="eastAsia"/>
          <w:sz w:val="32"/>
          <w:szCs w:val="32"/>
        </w:rPr>
        <w:t>一、指导思想</w:t>
      </w:r>
    </w:p>
    <w:p w:rsidR="00933320" w:rsidRPr="00B21A64" w:rsidRDefault="00933320" w:rsidP="00933320">
      <w:pPr>
        <w:pStyle w:val="2"/>
        <w:spacing w:line="460" w:lineRule="exact"/>
        <w:ind w:firstLine="640"/>
        <w:rPr>
          <w:rFonts w:ascii="仿宋_GB2312" w:eastAsia="仿宋_GB2312" w:hAnsi="宋体"/>
          <w:sz w:val="32"/>
          <w:szCs w:val="32"/>
        </w:rPr>
      </w:pPr>
      <w:r w:rsidRPr="00B21A64">
        <w:rPr>
          <w:rFonts w:ascii="仿宋_GB2312" w:eastAsia="仿宋_GB2312" w:hAnsi="宋体" w:hint="eastAsia"/>
          <w:sz w:val="32"/>
          <w:szCs w:val="32"/>
        </w:rPr>
        <w:t>按照药学专业教学计划的要求，大学本科毕业生在完成教学计划规定的全部理论课学习任务之后，进行毕业实习。毕业实习包括暑期实习及毕业专题实习两部分。药剂科实习的目的是使学生全面熟悉医院药剂科的工作，专题实习是要求学生在指导教师指导下掌握科学研究的一般方法。将学生培养成适应社会主义市场经济要求的药学高级人才。</w:t>
      </w:r>
    </w:p>
    <w:p w:rsidR="00933320" w:rsidRPr="00B21A64" w:rsidRDefault="00933320" w:rsidP="00933320">
      <w:pPr>
        <w:spacing w:line="460" w:lineRule="exact"/>
        <w:rPr>
          <w:rFonts w:ascii="仿宋_GB2312" w:eastAsia="仿宋_GB2312" w:hAnsi="宋体"/>
          <w:sz w:val="32"/>
          <w:szCs w:val="32"/>
        </w:rPr>
      </w:pPr>
      <w:r w:rsidRPr="00B21A64">
        <w:rPr>
          <w:rFonts w:ascii="仿宋_GB2312" w:eastAsia="仿宋_GB2312" w:hAnsi="宋体" w:hint="eastAsia"/>
          <w:sz w:val="32"/>
          <w:szCs w:val="32"/>
        </w:rPr>
        <w:t>二、组织管理与教学管理</w:t>
      </w:r>
    </w:p>
    <w:p w:rsidR="00933320" w:rsidRPr="00B21A64" w:rsidRDefault="00933320" w:rsidP="00933320">
      <w:pPr>
        <w:pStyle w:val="2"/>
        <w:spacing w:line="460" w:lineRule="exact"/>
        <w:ind w:firstLine="640"/>
        <w:rPr>
          <w:rFonts w:ascii="仿宋_GB2312" w:eastAsia="仿宋_GB2312" w:hAnsi="宋体"/>
          <w:sz w:val="32"/>
          <w:szCs w:val="32"/>
        </w:rPr>
      </w:pPr>
      <w:r w:rsidRPr="00B21A64">
        <w:rPr>
          <w:rFonts w:ascii="仿宋_GB2312" w:eastAsia="仿宋_GB2312" w:hAnsi="宋体" w:hint="eastAsia"/>
          <w:sz w:val="32"/>
          <w:szCs w:val="32"/>
        </w:rPr>
        <w:t>为确保实习计划的实施，达到预期目的。药学院成立毕业实习领导小组由主管教学院长担任组长，加强与各级实习部门的密切配合，积极创造条件把学生的实习工作落到实处。</w:t>
      </w:r>
    </w:p>
    <w:p w:rsidR="00933320" w:rsidRPr="00B21A64" w:rsidRDefault="00933320" w:rsidP="00933320">
      <w:pPr>
        <w:pStyle w:val="3"/>
        <w:spacing w:line="460" w:lineRule="exact"/>
        <w:ind w:firstLine="614"/>
        <w:rPr>
          <w:rFonts w:ascii="仿宋_GB2312" w:eastAsia="仿宋_GB2312" w:hAnsi="宋体"/>
          <w:sz w:val="32"/>
          <w:szCs w:val="32"/>
        </w:rPr>
      </w:pPr>
      <w:r w:rsidRPr="00B21A64">
        <w:rPr>
          <w:rFonts w:ascii="仿宋_GB2312" w:eastAsia="仿宋_GB2312" w:hAnsi="宋体" w:hint="eastAsia"/>
          <w:sz w:val="32"/>
          <w:szCs w:val="32"/>
        </w:rPr>
        <w:t>现将各部门的职责分述如下：</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1、药学院</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（1）检查实习期间学生的政治思想、工作纪律、实习教学计划的实施情况。</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（2）确立年级</w:t>
      </w:r>
      <w:r w:rsidRPr="00B21A64">
        <w:rPr>
          <w:rFonts w:ascii="仿宋_GB2312" w:eastAsia="仿宋_GB2312" w:hAnsi="宋体" w:hint="eastAsia"/>
          <w:color w:val="000000"/>
          <w:sz w:val="32"/>
          <w:szCs w:val="32"/>
        </w:rPr>
        <w:t>班主任</w:t>
      </w:r>
      <w:r w:rsidRPr="00B21A64">
        <w:rPr>
          <w:rFonts w:ascii="仿宋_GB2312" w:eastAsia="仿宋_GB2312" w:hAnsi="宋体" w:hint="eastAsia"/>
          <w:sz w:val="32"/>
          <w:szCs w:val="32"/>
        </w:rPr>
        <w:t>实习联络制，及时掌握实习计划的执行情况，了解学生的实习表现，解决实习中存在的问题。</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（3）组织毕业专题阶段实习学生的考核。</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（4）及时总结和交流实习经验、提高实习质量、保证实习计划的顺利完成。</w:t>
      </w:r>
    </w:p>
    <w:p w:rsidR="00933320" w:rsidRPr="00B21A64" w:rsidRDefault="00933320" w:rsidP="00933320">
      <w:pPr>
        <w:spacing w:line="460" w:lineRule="exact"/>
        <w:ind w:leftChars="86" w:left="181" w:firstLineChars="100" w:firstLine="320"/>
        <w:rPr>
          <w:rFonts w:ascii="仿宋_GB2312" w:eastAsia="仿宋_GB2312" w:hAnsi="宋体"/>
          <w:sz w:val="32"/>
          <w:szCs w:val="32"/>
        </w:rPr>
      </w:pPr>
      <w:r w:rsidRPr="00B21A64">
        <w:rPr>
          <w:rFonts w:ascii="仿宋_GB2312" w:eastAsia="仿宋_GB2312" w:hAnsi="宋体" w:hint="eastAsia"/>
          <w:sz w:val="32"/>
          <w:szCs w:val="32"/>
        </w:rPr>
        <w:t>2、实习基地</w:t>
      </w:r>
    </w:p>
    <w:p w:rsidR="00933320" w:rsidRPr="00B21A64" w:rsidRDefault="00933320" w:rsidP="00933320">
      <w:pPr>
        <w:pStyle w:val="a3"/>
        <w:spacing w:line="460" w:lineRule="exact"/>
        <w:ind w:firstLine="614"/>
        <w:rPr>
          <w:rFonts w:ascii="仿宋_GB2312" w:eastAsia="仿宋_GB2312" w:hAnsi="宋体"/>
          <w:sz w:val="32"/>
          <w:szCs w:val="32"/>
        </w:rPr>
      </w:pPr>
      <w:r w:rsidRPr="00B21A64">
        <w:rPr>
          <w:rFonts w:ascii="仿宋_GB2312" w:eastAsia="仿宋_GB2312" w:hAnsi="宋体" w:hint="eastAsia"/>
          <w:sz w:val="32"/>
          <w:szCs w:val="32"/>
        </w:rPr>
        <w:t>实习基地的各部门领导应加强对学生实习工作的管理。指定专人负责，安排好学生的住宿、膳食及与专业实习教学等有关的后勤工作。组织检查和督促学生实习计划的完成。实习学生主要实习药学业务，具体任务是：</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（1）指定1－2名有较强的药学专业理论知识及研究经验丰富的带教教师，介绍本单位的情况，解答同学提出的有关问题。</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lastRenderedPageBreak/>
        <w:t>（2）按照实习要求，执行实习计划，对学生进行实习指导。</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（3）实习结束之前，带教教师在学生完成个人小结的基础上对每个学生做出书面的全面评定，并签字盖章后统一报药学院。</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（4）提供有效的实习条件：</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①尽可能提供药学专业用于开展专题研究的实验室和实验仪器设备。</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②提供专业文献资料和有效的研究数据。</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③提供有相应的研究专题，培养学生初步具备独立设计实验方案的能力，并能独立开展实验研究。</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④专题教师指导学生完成毕业论文撰写，并根据毕业实习要求对论文进行评定，写出书面意见。</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⑤有条件的实习基地，可安排学生做血浓度检测、血药浓度监测、药物毒理及毒物分析。资料进行检验、复核论证，写出实验报告。</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⑥指导老师在要求学生规范地写出实验报告后审阅修订并签字。</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⑦参观（有条件的尽量安排）。</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3、学生实习组</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实习学生每个基地为1组，设组长两名。</w:t>
      </w:r>
    </w:p>
    <w:p w:rsidR="00933320" w:rsidRPr="00B21A64" w:rsidRDefault="00933320" w:rsidP="00933320">
      <w:pPr>
        <w:tabs>
          <w:tab w:val="left" w:pos="360"/>
        </w:tabs>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组长的主要任务是：</w:t>
      </w:r>
    </w:p>
    <w:p w:rsidR="00933320" w:rsidRPr="00B21A64" w:rsidRDefault="00933320" w:rsidP="00933320">
      <w:pPr>
        <w:tabs>
          <w:tab w:val="left" w:pos="360"/>
        </w:tabs>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（1）受学院和实习基地的委托，做好实习期间本组学生的组织管理工作。如：定期向学院财务申报领取本组同学的有关津贴补助、协助科室带教教师对本组同学进行管理，负责实习期间排班，并经带</w:t>
      </w:r>
      <w:proofErr w:type="gramStart"/>
      <w:r w:rsidRPr="00B21A64">
        <w:rPr>
          <w:rFonts w:ascii="仿宋_GB2312" w:eastAsia="仿宋_GB2312" w:hAnsi="宋体" w:hint="eastAsia"/>
          <w:sz w:val="32"/>
          <w:szCs w:val="32"/>
        </w:rPr>
        <w:t>教老师</w:t>
      </w:r>
      <w:proofErr w:type="gramEnd"/>
      <w:r w:rsidRPr="00B21A64">
        <w:rPr>
          <w:rFonts w:ascii="仿宋_GB2312" w:eastAsia="仿宋_GB2312" w:hAnsi="宋体" w:hint="eastAsia"/>
          <w:sz w:val="32"/>
          <w:szCs w:val="32"/>
        </w:rPr>
        <w:t>核实签字。组织学生做好实习期间的鉴定，返校时报学院办公室等。</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（2）经常向实习单位、药学院和带教教师反映同学的思想、纪律、生活方面的情况和意见。</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 xml:space="preserve">（3）每个同学在实习结束前。认真写好个人小结，按 </w:t>
      </w:r>
      <w:r w:rsidRPr="00B21A64">
        <w:rPr>
          <w:rFonts w:ascii="仿宋_GB2312" w:eastAsia="仿宋_GB2312" w:hAnsi="宋体" w:hint="eastAsia"/>
          <w:sz w:val="32"/>
          <w:szCs w:val="32"/>
        </w:rPr>
        <w:lastRenderedPageBreak/>
        <w:t>“实习要求”内容做小结，并交带</w:t>
      </w:r>
      <w:proofErr w:type="gramStart"/>
      <w:r w:rsidRPr="00B21A64">
        <w:rPr>
          <w:rFonts w:ascii="仿宋_GB2312" w:eastAsia="仿宋_GB2312" w:hAnsi="宋体" w:hint="eastAsia"/>
          <w:sz w:val="32"/>
          <w:szCs w:val="32"/>
        </w:rPr>
        <w:t>教老师</w:t>
      </w:r>
      <w:proofErr w:type="gramEnd"/>
      <w:r w:rsidRPr="00B21A64">
        <w:rPr>
          <w:rFonts w:ascii="仿宋_GB2312" w:eastAsia="仿宋_GB2312" w:hAnsi="宋体" w:hint="eastAsia"/>
          <w:sz w:val="32"/>
          <w:szCs w:val="32"/>
        </w:rPr>
        <w:t>评定。</w:t>
      </w:r>
    </w:p>
    <w:p w:rsidR="00933320" w:rsidRPr="00B21A64" w:rsidRDefault="00933320" w:rsidP="00933320">
      <w:pPr>
        <w:spacing w:line="460" w:lineRule="exact"/>
        <w:rPr>
          <w:rFonts w:ascii="仿宋_GB2312" w:eastAsia="仿宋_GB2312" w:hAnsi="宋体"/>
          <w:sz w:val="32"/>
          <w:szCs w:val="32"/>
        </w:rPr>
      </w:pPr>
      <w:r w:rsidRPr="00B21A64">
        <w:rPr>
          <w:rFonts w:ascii="仿宋_GB2312" w:eastAsia="仿宋_GB2312" w:hAnsi="宋体" w:hint="eastAsia"/>
          <w:sz w:val="32"/>
          <w:szCs w:val="32"/>
        </w:rPr>
        <w:t>三、行政管理</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1、纪律</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（1）学生到各实习基地报到后，首先由部门领导组织学生进行纪律、职业道德教育及相关法规教育。</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（2）党团组织生活由所在实习基地的党团组织统一安排，纳入科室支部活动。政治学习、业务学习也由所在实习基地统一指导安排。</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（3）学生必须服从命令、听指挥、遵守纪律、严守机密。</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2、考勤</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（1）事假。学生在实习期间一般不得请事假，如有特殊情况需请事假，必须事先办理请假手续，呈交请假报告，经批准后方为有效，事后补假一律无效，均按旷课论处。半天，由组长签字，带</w:t>
      </w:r>
      <w:proofErr w:type="gramStart"/>
      <w:r w:rsidRPr="00B21A64">
        <w:rPr>
          <w:rFonts w:ascii="仿宋_GB2312" w:eastAsia="仿宋_GB2312" w:hAnsi="宋体" w:hint="eastAsia"/>
          <w:sz w:val="32"/>
          <w:szCs w:val="32"/>
        </w:rPr>
        <w:t>教老师</w:t>
      </w:r>
      <w:proofErr w:type="gramEnd"/>
      <w:r w:rsidRPr="00B21A64">
        <w:rPr>
          <w:rFonts w:ascii="仿宋_GB2312" w:eastAsia="仿宋_GB2312" w:hAnsi="宋体" w:hint="eastAsia"/>
          <w:sz w:val="32"/>
          <w:szCs w:val="32"/>
        </w:rPr>
        <w:t>批准。1－3天，由带</w:t>
      </w:r>
      <w:proofErr w:type="gramStart"/>
      <w:r w:rsidRPr="00B21A64">
        <w:rPr>
          <w:rFonts w:ascii="仿宋_GB2312" w:eastAsia="仿宋_GB2312" w:hAnsi="宋体" w:hint="eastAsia"/>
          <w:sz w:val="32"/>
          <w:szCs w:val="32"/>
        </w:rPr>
        <w:t>教老师</w:t>
      </w:r>
      <w:proofErr w:type="gramEnd"/>
      <w:r w:rsidRPr="00B21A64">
        <w:rPr>
          <w:rFonts w:ascii="仿宋_GB2312" w:eastAsia="仿宋_GB2312" w:hAnsi="宋体" w:hint="eastAsia"/>
          <w:sz w:val="32"/>
          <w:szCs w:val="32"/>
        </w:rPr>
        <w:t>签字，科（室）主任批准，报实习基地主管部门备案。3天以上，报药学院办公室</w:t>
      </w:r>
      <w:proofErr w:type="gramStart"/>
      <w:r w:rsidRPr="00B21A64">
        <w:rPr>
          <w:rFonts w:ascii="仿宋_GB2312" w:eastAsia="仿宋_GB2312" w:hAnsi="宋体" w:hint="eastAsia"/>
          <w:sz w:val="32"/>
          <w:szCs w:val="32"/>
        </w:rPr>
        <w:t>呈主管</w:t>
      </w:r>
      <w:proofErr w:type="gramEnd"/>
      <w:r w:rsidRPr="00B21A64">
        <w:rPr>
          <w:rFonts w:ascii="仿宋_GB2312" w:eastAsia="仿宋_GB2312" w:hAnsi="宋体" w:hint="eastAsia"/>
          <w:sz w:val="32"/>
          <w:szCs w:val="32"/>
        </w:rPr>
        <w:t>院领导批准。请假期满应按时返回实习单位，向院办公室销假。如有特殊情况，</w:t>
      </w:r>
      <w:proofErr w:type="gramStart"/>
      <w:r w:rsidRPr="00B21A64">
        <w:rPr>
          <w:rFonts w:ascii="仿宋_GB2312" w:eastAsia="仿宋_GB2312" w:hAnsi="宋体" w:hint="eastAsia"/>
          <w:sz w:val="32"/>
          <w:szCs w:val="32"/>
        </w:rPr>
        <w:t>需延假期</w:t>
      </w:r>
      <w:proofErr w:type="gramEnd"/>
      <w:r w:rsidRPr="00B21A64">
        <w:rPr>
          <w:rFonts w:ascii="仿宋_GB2312" w:eastAsia="仿宋_GB2312" w:hAnsi="宋体" w:hint="eastAsia"/>
          <w:sz w:val="32"/>
          <w:szCs w:val="32"/>
        </w:rPr>
        <w:t>，应提前续假。</w:t>
      </w:r>
      <w:proofErr w:type="gramStart"/>
      <w:r w:rsidRPr="00B21A64">
        <w:rPr>
          <w:rFonts w:ascii="仿宋_GB2312" w:eastAsia="仿宋_GB2312" w:hAnsi="宋体" w:hint="eastAsia"/>
          <w:sz w:val="32"/>
          <w:szCs w:val="32"/>
        </w:rPr>
        <w:t>不</w:t>
      </w:r>
      <w:proofErr w:type="gramEnd"/>
      <w:r w:rsidRPr="00B21A64">
        <w:rPr>
          <w:rFonts w:ascii="仿宋_GB2312" w:eastAsia="仿宋_GB2312" w:hAnsi="宋体" w:hint="eastAsia"/>
          <w:sz w:val="32"/>
          <w:szCs w:val="32"/>
        </w:rPr>
        <w:t>销假，不办理续假手续，超期部分，按旷课论处。销假，续假手续应在原假条上注明，并应登记备查。</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（2）病假。凭医院病情证明。3天以内由带</w:t>
      </w:r>
      <w:proofErr w:type="gramStart"/>
      <w:r w:rsidRPr="00B21A64">
        <w:rPr>
          <w:rFonts w:ascii="仿宋_GB2312" w:eastAsia="仿宋_GB2312" w:hAnsi="宋体" w:hint="eastAsia"/>
          <w:sz w:val="32"/>
          <w:szCs w:val="32"/>
        </w:rPr>
        <w:t>教老师</w:t>
      </w:r>
      <w:proofErr w:type="gramEnd"/>
      <w:r w:rsidRPr="00B21A64">
        <w:rPr>
          <w:rFonts w:ascii="仿宋_GB2312" w:eastAsia="仿宋_GB2312" w:hAnsi="宋体" w:hint="eastAsia"/>
          <w:sz w:val="32"/>
          <w:szCs w:val="32"/>
        </w:rPr>
        <w:t>及班主任批准。1周以内由实习基地科（室）主任批准。2周及2周以上报药学院主管领导批准。原则是超过40学时（含40学时），均应补实习并报药学院。</w:t>
      </w:r>
    </w:p>
    <w:p w:rsidR="00933320" w:rsidRPr="00B21A64" w:rsidRDefault="00933320" w:rsidP="00933320">
      <w:pPr>
        <w:snapToGrid w:val="0"/>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（3）节假日。国家规定的节假日，必须服从科室的安排。</w:t>
      </w:r>
    </w:p>
    <w:p w:rsidR="00933320" w:rsidRPr="00B21A64" w:rsidRDefault="00933320" w:rsidP="00933320">
      <w:pPr>
        <w:snapToGrid w:val="0"/>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（4）凡批准参加报考研究生的，报考者必须严格要求自己，按时上下班，不准随意请假或</w:t>
      </w:r>
      <w:proofErr w:type="gramStart"/>
      <w:r w:rsidRPr="00B21A64">
        <w:rPr>
          <w:rFonts w:ascii="仿宋_GB2312" w:eastAsia="仿宋_GB2312" w:hAnsi="宋体" w:hint="eastAsia"/>
          <w:sz w:val="32"/>
          <w:szCs w:val="32"/>
        </w:rPr>
        <w:t>借故请</w:t>
      </w:r>
      <w:proofErr w:type="gramEnd"/>
      <w:r w:rsidRPr="00B21A64">
        <w:rPr>
          <w:rFonts w:ascii="仿宋_GB2312" w:eastAsia="仿宋_GB2312" w:hAnsi="宋体" w:hint="eastAsia"/>
          <w:sz w:val="32"/>
          <w:szCs w:val="32"/>
        </w:rPr>
        <w:t>病假。</w:t>
      </w:r>
    </w:p>
    <w:p w:rsidR="00933320" w:rsidRDefault="00933320" w:rsidP="00933320">
      <w:pPr>
        <w:spacing w:before="200" w:after="120" w:line="500" w:lineRule="exact"/>
        <w:jc w:val="center"/>
        <w:rPr>
          <w:rFonts w:ascii="仿宋_GB2312" w:eastAsia="仿宋_GB2312" w:hAnsi="宋体"/>
          <w:color w:val="FF0000"/>
          <w:sz w:val="28"/>
          <w:szCs w:val="28"/>
        </w:rPr>
      </w:pPr>
    </w:p>
    <w:p w:rsidR="00933320" w:rsidRPr="00B21A64" w:rsidRDefault="00933320" w:rsidP="00933320">
      <w:pPr>
        <w:spacing w:before="200" w:after="120" w:line="500" w:lineRule="exact"/>
        <w:jc w:val="center"/>
        <w:rPr>
          <w:rFonts w:ascii="仿宋_GB2312" w:eastAsia="仿宋_GB2312" w:hAnsi="宋体"/>
          <w:b/>
          <w:sz w:val="32"/>
          <w:szCs w:val="32"/>
        </w:rPr>
      </w:pPr>
      <w:r w:rsidRPr="00B21A64">
        <w:rPr>
          <w:rFonts w:ascii="仿宋_GB2312" w:eastAsia="仿宋_GB2312" w:hAnsi="宋体" w:hint="eastAsia"/>
          <w:b/>
          <w:sz w:val="32"/>
          <w:szCs w:val="32"/>
        </w:rPr>
        <w:lastRenderedPageBreak/>
        <w:t>药学专业药剂科实习大纲</w:t>
      </w:r>
    </w:p>
    <w:p w:rsidR="00933320" w:rsidRPr="009953D3" w:rsidRDefault="00933320" w:rsidP="00933320">
      <w:pPr>
        <w:spacing w:line="500" w:lineRule="exact"/>
        <w:rPr>
          <w:rFonts w:ascii="仿宋_GB2312" w:eastAsia="仿宋_GB2312" w:hAnsi="宋体"/>
          <w:sz w:val="28"/>
          <w:szCs w:val="28"/>
        </w:rPr>
      </w:pPr>
    </w:p>
    <w:p w:rsidR="00933320" w:rsidRPr="00B21A64" w:rsidRDefault="00933320" w:rsidP="00933320">
      <w:pPr>
        <w:spacing w:line="460" w:lineRule="exact"/>
        <w:rPr>
          <w:rFonts w:ascii="仿宋_GB2312" w:eastAsia="仿宋_GB2312" w:hAnsi="宋体"/>
          <w:sz w:val="32"/>
          <w:szCs w:val="32"/>
        </w:rPr>
      </w:pPr>
      <w:r w:rsidRPr="00B21A64">
        <w:rPr>
          <w:rFonts w:ascii="仿宋_GB2312" w:eastAsia="仿宋_GB2312" w:hAnsi="宋体" w:hint="eastAsia"/>
          <w:sz w:val="32"/>
          <w:szCs w:val="32"/>
        </w:rPr>
        <w:t>一、目的要求</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要求通过实习，了解药剂科的业务工作性质和范围以及在医院工作中的重要地位，基本掌握调剂的基本知识以及各种制剂的配备、贮存和应用，并能对某些技术性问题及如何开展临床药学方面提出合理化建议和意见。学生将在校所学的专业知识与实践紧密结合，牢固掌握本专业的基本知识，基本理论和基本技能。</w:t>
      </w:r>
    </w:p>
    <w:p w:rsidR="00933320" w:rsidRPr="00B21A64" w:rsidRDefault="00933320" w:rsidP="00933320">
      <w:pPr>
        <w:spacing w:line="460" w:lineRule="exact"/>
        <w:rPr>
          <w:rFonts w:ascii="仿宋_GB2312" w:eastAsia="仿宋_GB2312" w:hAnsi="宋体"/>
          <w:sz w:val="32"/>
          <w:szCs w:val="32"/>
        </w:rPr>
      </w:pPr>
      <w:r w:rsidRPr="00B21A64">
        <w:rPr>
          <w:rFonts w:ascii="仿宋_GB2312" w:eastAsia="仿宋_GB2312" w:hAnsi="宋体" w:hint="eastAsia"/>
          <w:sz w:val="32"/>
          <w:szCs w:val="32"/>
        </w:rPr>
        <w:t>二、时间安排</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实习时间共六周</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1、基本情况介绍及参观            1天</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2、门诊中药房                    2周</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3、门诊西药房                    2周</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4、普通制剂室                    2周</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5、总结                          1天</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基本情况介绍、参观和总结的时间包括在其它三个实习项目的时间内。</w:t>
      </w:r>
    </w:p>
    <w:p w:rsidR="00933320" w:rsidRPr="00B21A64" w:rsidRDefault="00933320" w:rsidP="00933320">
      <w:pPr>
        <w:spacing w:line="460" w:lineRule="exact"/>
        <w:rPr>
          <w:rFonts w:ascii="仿宋_GB2312" w:eastAsia="仿宋_GB2312" w:hAnsi="宋体"/>
          <w:sz w:val="32"/>
          <w:szCs w:val="32"/>
        </w:rPr>
      </w:pPr>
      <w:r w:rsidRPr="00B21A64">
        <w:rPr>
          <w:rFonts w:ascii="仿宋_GB2312" w:eastAsia="仿宋_GB2312" w:hAnsi="宋体" w:hint="eastAsia"/>
          <w:sz w:val="32"/>
          <w:szCs w:val="32"/>
        </w:rPr>
        <w:t>三、具体要求：</w:t>
      </w:r>
    </w:p>
    <w:p w:rsidR="00933320" w:rsidRPr="00B21A64" w:rsidRDefault="00933320" w:rsidP="00933320">
      <w:pPr>
        <w:tabs>
          <w:tab w:val="left" w:pos="720"/>
        </w:tabs>
        <w:spacing w:line="460" w:lineRule="exact"/>
        <w:ind w:leftChars="229" w:left="657" w:hangingChars="55" w:hanging="176"/>
        <w:rPr>
          <w:rFonts w:ascii="仿宋_GB2312" w:eastAsia="仿宋_GB2312" w:hAnsi="宋体"/>
          <w:sz w:val="32"/>
          <w:szCs w:val="32"/>
        </w:rPr>
      </w:pPr>
      <w:r w:rsidRPr="00B21A64">
        <w:rPr>
          <w:rFonts w:ascii="仿宋_GB2312" w:eastAsia="仿宋_GB2312" w:hAnsi="宋体" w:hint="eastAsia"/>
          <w:sz w:val="32"/>
          <w:szCs w:val="32"/>
        </w:rPr>
        <w:t>1、基本情况介绍及参观</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（1）介绍医院总的情况，参观主要病区</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（2）参观及介绍药剂科及其所属各科室的工作任务及工作情况，介绍药剂科和有关临床与医疗科室的业务关系。</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（3）介绍我国药政法规，条例和医院药剂工作条例及今后药剂科的发展方向。</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2、门诊中药房</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（1）了解中药处方的收方审查划价，调配与发药的程序，统计报销药品的方法和药物保管的制度。</w:t>
      </w:r>
    </w:p>
    <w:p w:rsidR="00933320" w:rsidRPr="00B21A64" w:rsidRDefault="00933320" w:rsidP="00933320">
      <w:pPr>
        <w:numPr>
          <w:ilvl w:val="0"/>
          <w:numId w:val="1"/>
        </w:numPr>
        <w:spacing w:line="460" w:lineRule="exact"/>
        <w:rPr>
          <w:rFonts w:ascii="仿宋_GB2312" w:eastAsia="仿宋_GB2312" w:hAnsi="宋体"/>
          <w:sz w:val="32"/>
          <w:szCs w:val="32"/>
        </w:rPr>
      </w:pPr>
      <w:r w:rsidRPr="00B21A64">
        <w:rPr>
          <w:rFonts w:ascii="仿宋_GB2312" w:eastAsia="仿宋_GB2312" w:hAnsi="宋体" w:hint="eastAsia"/>
          <w:sz w:val="32"/>
          <w:szCs w:val="32"/>
        </w:rPr>
        <w:t>了解常用中药的外形鉴别以及中药炮制的目的，</w:t>
      </w:r>
      <w:r w:rsidRPr="00B21A64">
        <w:rPr>
          <w:rFonts w:ascii="仿宋_GB2312" w:eastAsia="仿宋_GB2312" w:hAnsi="宋体" w:hint="eastAsia"/>
          <w:sz w:val="32"/>
          <w:szCs w:val="32"/>
        </w:rPr>
        <w:lastRenderedPageBreak/>
        <w:t>要求与方法。</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（3）熟悉中药处方的配伍禁忌及其处理原则的方法，中药汤剂处方的</w:t>
      </w:r>
      <w:proofErr w:type="gramStart"/>
      <w:r w:rsidRPr="00B21A64">
        <w:rPr>
          <w:rFonts w:ascii="仿宋_GB2312" w:eastAsia="仿宋_GB2312" w:hAnsi="宋体" w:hint="eastAsia"/>
          <w:sz w:val="32"/>
          <w:szCs w:val="32"/>
        </w:rPr>
        <w:t>辩证论治</w:t>
      </w:r>
      <w:proofErr w:type="gramEnd"/>
      <w:r w:rsidRPr="00B21A64">
        <w:rPr>
          <w:rFonts w:ascii="仿宋_GB2312" w:eastAsia="仿宋_GB2312" w:hAnsi="宋体" w:hint="eastAsia"/>
          <w:sz w:val="32"/>
          <w:szCs w:val="32"/>
        </w:rPr>
        <w:t>及老弱妇婴的用药剂量。</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（4）了解中药方剂的分类并记忆常用方剂的汤头。</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（5）指导教师向学生介绍国内中医中药的发展动向及省内外药材资源调查，供求情况。</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3、门诊西药房</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（1）了解门诊西药房的工作程序如收方划价与审查处方，调配药物与发放，处方药品统计与报销，领取药品的手续，调配发药前的准备工作。</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（2）审查处方正确调配，发药前需经指导教师核对，签字方可发出。熟记常用药物拉丁名称（包括缩写）及剂量（特别要牢记剧毒药剂量）并能利用所学的各门知识分析不合理处方。</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（3）了解目前常用新药临床资料如药理作用、适应症、不良反应，剂量用法及相互作用等。</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（4）了解国家关于毒药、麻醉药的管理法规，以及本院使用与保管情况。</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（5）要求学生在实习中翻译一种进口药品的英语说明书或有关资料。</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（6）指导教师向学生介绍目前国内外新药与临床的概况以及国内开展临床药学的情况。</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（7）有条件的医院，可开展电子计算机在药学方面的应用。</w:t>
      </w:r>
    </w:p>
    <w:p w:rsidR="00933320" w:rsidRPr="00B21A64" w:rsidRDefault="00933320" w:rsidP="00933320">
      <w:pPr>
        <w:tabs>
          <w:tab w:val="left" w:pos="720"/>
        </w:tabs>
        <w:spacing w:line="460" w:lineRule="exact"/>
        <w:ind w:leftChars="228" w:left="661" w:hangingChars="57" w:hanging="182"/>
        <w:rPr>
          <w:rFonts w:ascii="仿宋_GB2312" w:eastAsia="仿宋_GB2312" w:hAnsi="宋体"/>
          <w:sz w:val="32"/>
          <w:szCs w:val="32"/>
        </w:rPr>
      </w:pPr>
      <w:r w:rsidRPr="00B21A64">
        <w:rPr>
          <w:rFonts w:ascii="仿宋_GB2312" w:eastAsia="仿宋_GB2312" w:hAnsi="宋体" w:hint="eastAsia"/>
          <w:sz w:val="32"/>
          <w:szCs w:val="32"/>
        </w:rPr>
        <w:t>4、普通制剂室</w:t>
      </w:r>
    </w:p>
    <w:p w:rsidR="00933320" w:rsidRPr="00B21A64" w:rsidRDefault="00933320" w:rsidP="00933320">
      <w:pPr>
        <w:tabs>
          <w:tab w:val="left" w:pos="720"/>
        </w:tabs>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（1）了解普通制剂室的性质、任务及与各部门的关系。</w:t>
      </w:r>
    </w:p>
    <w:p w:rsidR="00933320" w:rsidRPr="00B21A64" w:rsidRDefault="00933320" w:rsidP="00933320">
      <w:pPr>
        <w:tabs>
          <w:tab w:val="left" w:pos="720"/>
        </w:tabs>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（2）了解</w:t>
      </w:r>
      <w:proofErr w:type="gramStart"/>
      <w:r w:rsidRPr="00B21A64">
        <w:rPr>
          <w:rFonts w:ascii="仿宋_GB2312" w:eastAsia="仿宋_GB2312" w:hAnsi="宋体" w:hint="eastAsia"/>
          <w:sz w:val="32"/>
          <w:szCs w:val="32"/>
        </w:rPr>
        <w:t>普制室设备</w:t>
      </w:r>
      <w:proofErr w:type="gramEnd"/>
      <w:r w:rsidRPr="00B21A64">
        <w:rPr>
          <w:rFonts w:ascii="仿宋_GB2312" w:eastAsia="仿宋_GB2312" w:hAnsi="宋体" w:hint="eastAsia"/>
          <w:sz w:val="32"/>
          <w:szCs w:val="32"/>
        </w:rPr>
        <w:t>与各种规章制度，熟悉常用机械的使用方法与注意事项，中草药制剂根据各单位具体情况，作适当安排。</w:t>
      </w:r>
    </w:p>
    <w:p w:rsidR="00933320" w:rsidRPr="00B21A64" w:rsidRDefault="00933320" w:rsidP="00933320">
      <w:pPr>
        <w:tabs>
          <w:tab w:val="left" w:pos="720"/>
        </w:tabs>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（3）基本掌握合剂、糖浆剂、甘油剂、乳剂、洗剂、</w:t>
      </w:r>
      <w:r w:rsidRPr="00B21A64">
        <w:rPr>
          <w:rFonts w:ascii="仿宋_GB2312" w:eastAsia="仿宋_GB2312" w:hAnsi="宋体" w:hint="eastAsia"/>
          <w:sz w:val="32"/>
          <w:szCs w:val="32"/>
        </w:rPr>
        <w:lastRenderedPageBreak/>
        <w:t>擦剂、酊剂、片剂、栓剂、膜剂、软膏剂等调配方法、原理，并了解其质量控制和临床应用情况。</w:t>
      </w:r>
    </w:p>
    <w:p w:rsidR="00933320" w:rsidRPr="00B21A64" w:rsidRDefault="00933320" w:rsidP="00933320">
      <w:pPr>
        <w:tabs>
          <w:tab w:val="left" w:pos="720"/>
        </w:tabs>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（4）要求对所做的每个制剂写出报告，必要时并提出改进制剂方法的调查，指导教师应向学生讲国内外新剂型的研究概况以及老制剂的改进情况。</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5、实习总结</w:t>
      </w:r>
    </w:p>
    <w:p w:rsidR="00933320" w:rsidRPr="00B21A64" w:rsidRDefault="00933320" w:rsidP="00933320">
      <w:pPr>
        <w:spacing w:line="460" w:lineRule="exact"/>
        <w:ind w:firstLineChars="200" w:firstLine="640"/>
        <w:rPr>
          <w:rFonts w:ascii="仿宋_GB2312" w:eastAsia="仿宋_GB2312" w:hAnsi="宋体"/>
          <w:sz w:val="32"/>
          <w:szCs w:val="32"/>
        </w:rPr>
      </w:pPr>
      <w:r w:rsidRPr="00B21A64">
        <w:rPr>
          <w:rFonts w:ascii="仿宋_GB2312" w:eastAsia="仿宋_GB2312" w:hAnsi="宋体" w:hint="eastAsia"/>
          <w:sz w:val="32"/>
          <w:szCs w:val="32"/>
        </w:rPr>
        <w:t>在各室实习结束时，进行小结，内容要求能理论结合实践，鼓励写出各种不同的见解，心得体会及改进意见等，在实习全部结束时，作全面总结，并根据总结进行实习考核。</w:t>
      </w:r>
    </w:p>
    <w:p w:rsidR="00933320" w:rsidRPr="00B21A64" w:rsidRDefault="00933320" w:rsidP="00933320">
      <w:pPr>
        <w:spacing w:line="460" w:lineRule="exact"/>
        <w:rPr>
          <w:rFonts w:ascii="仿宋_GB2312" w:eastAsia="仿宋_GB2312" w:hAnsi="宋体"/>
          <w:sz w:val="32"/>
          <w:szCs w:val="32"/>
        </w:rPr>
      </w:pPr>
      <w:r w:rsidRPr="00B21A64">
        <w:rPr>
          <w:rFonts w:ascii="仿宋_GB2312" w:eastAsia="仿宋_GB2312" w:hAnsi="宋体" w:hint="eastAsia"/>
          <w:sz w:val="32"/>
          <w:szCs w:val="32"/>
        </w:rPr>
        <w:t>四、成绩评定</w:t>
      </w:r>
    </w:p>
    <w:p w:rsidR="00933320" w:rsidRDefault="00933320" w:rsidP="00933320">
      <w:pPr>
        <w:spacing w:line="460" w:lineRule="exact"/>
        <w:ind w:firstLineChars="200" w:firstLine="640"/>
        <w:rPr>
          <w:rFonts w:ascii="仿宋_GB2312" w:eastAsia="仿宋_GB2312" w:hAnsi="宋体"/>
          <w:sz w:val="28"/>
          <w:szCs w:val="28"/>
        </w:rPr>
      </w:pPr>
      <w:r w:rsidRPr="00B21A64">
        <w:rPr>
          <w:rFonts w:ascii="仿宋_GB2312" w:eastAsia="仿宋_GB2312" w:hAnsi="宋体" w:hint="eastAsia"/>
          <w:sz w:val="32"/>
          <w:szCs w:val="32"/>
        </w:rPr>
        <w:t>药剂科</w:t>
      </w:r>
      <w:proofErr w:type="gramStart"/>
      <w:r w:rsidRPr="00B21A64">
        <w:rPr>
          <w:rFonts w:ascii="仿宋_GB2312" w:eastAsia="仿宋_GB2312" w:hAnsi="宋体" w:hint="eastAsia"/>
          <w:sz w:val="32"/>
          <w:szCs w:val="32"/>
        </w:rPr>
        <w:t>实习按</w:t>
      </w:r>
      <w:proofErr w:type="gramEnd"/>
      <w:r w:rsidRPr="00B21A64">
        <w:rPr>
          <w:rFonts w:ascii="仿宋_GB2312" w:eastAsia="仿宋_GB2312" w:hAnsi="宋体" w:hint="eastAsia"/>
          <w:sz w:val="32"/>
          <w:szCs w:val="32"/>
        </w:rPr>
        <w:t>考查课计算，成绩分为及格与不及格。</w:t>
      </w:r>
    </w:p>
    <w:p w:rsidR="00933320" w:rsidRDefault="00933320" w:rsidP="00933320">
      <w:pPr>
        <w:spacing w:line="500" w:lineRule="exact"/>
        <w:ind w:firstLineChars="750" w:firstLine="2108"/>
        <w:rPr>
          <w:rFonts w:ascii="仿宋_GB2312" w:eastAsia="仿宋_GB2312" w:hAnsi="宋体"/>
          <w:b/>
          <w:sz w:val="28"/>
          <w:szCs w:val="28"/>
        </w:rPr>
      </w:pPr>
    </w:p>
    <w:p w:rsidR="004F5049" w:rsidRPr="00933320" w:rsidRDefault="00933320"/>
    <w:sectPr w:rsidR="004F5049" w:rsidRPr="00933320" w:rsidSect="00AF6E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C2D6E"/>
    <w:multiLevelType w:val="hybridMultilevel"/>
    <w:tmpl w:val="C7DCD9D4"/>
    <w:lvl w:ilvl="0" w:tplc="57F6F17C">
      <w:start w:val="2"/>
      <w:numFmt w:val="decimal"/>
      <w:lvlText w:val="（%1）"/>
      <w:lvlJc w:val="left"/>
      <w:pPr>
        <w:tabs>
          <w:tab w:val="num" w:pos="1200"/>
        </w:tabs>
        <w:ind w:left="1200" w:hanging="720"/>
      </w:pPr>
      <w:rPr>
        <w:rFonts w:hint="eastAsia"/>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3320"/>
    <w:rsid w:val="00257534"/>
    <w:rsid w:val="00933320"/>
    <w:rsid w:val="00AF6E99"/>
    <w:rsid w:val="00B249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3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933320"/>
    <w:pPr>
      <w:ind w:firstLineChars="192" w:firstLine="538"/>
    </w:pPr>
    <w:rPr>
      <w:sz w:val="28"/>
    </w:rPr>
  </w:style>
  <w:style w:type="character" w:customStyle="1" w:styleId="Char">
    <w:name w:val="正文文本缩进 Char"/>
    <w:basedOn w:val="a0"/>
    <w:link w:val="a3"/>
    <w:rsid w:val="00933320"/>
    <w:rPr>
      <w:rFonts w:ascii="Times New Roman" w:eastAsia="宋体" w:hAnsi="Times New Roman" w:cs="Times New Roman"/>
      <w:sz w:val="28"/>
      <w:szCs w:val="24"/>
    </w:rPr>
  </w:style>
  <w:style w:type="paragraph" w:styleId="2">
    <w:name w:val="Body Text Indent 2"/>
    <w:basedOn w:val="a"/>
    <w:link w:val="2Char"/>
    <w:rsid w:val="00933320"/>
    <w:pPr>
      <w:ind w:firstLineChars="200" w:firstLine="560"/>
    </w:pPr>
    <w:rPr>
      <w:sz w:val="28"/>
    </w:rPr>
  </w:style>
  <w:style w:type="character" w:customStyle="1" w:styleId="2Char">
    <w:name w:val="正文文本缩进 2 Char"/>
    <w:basedOn w:val="a0"/>
    <w:link w:val="2"/>
    <w:rsid w:val="00933320"/>
    <w:rPr>
      <w:rFonts w:ascii="Times New Roman" w:eastAsia="宋体" w:hAnsi="Times New Roman" w:cs="Times New Roman"/>
      <w:sz w:val="28"/>
      <w:szCs w:val="24"/>
    </w:rPr>
  </w:style>
  <w:style w:type="paragraph" w:styleId="3">
    <w:name w:val="Body Text Indent 3"/>
    <w:basedOn w:val="a"/>
    <w:link w:val="3Char"/>
    <w:rsid w:val="00933320"/>
    <w:pPr>
      <w:ind w:left="1" w:firstLineChars="192" w:firstLine="538"/>
    </w:pPr>
    <w:rPr>
      <w:sz w:val="28"/>
    </w:rPr>
  </w:style>
  <w:style w:type="character" w:customStyle="1" w:styleId="3Char">
    <w:name w:val="正文文本缩进 3 Char"/>
    <w:basedOn w:val="a0"/>
    <w:link w:val="3"/>
    <w:rsid w:val="00933320"/>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540</Words>
  <Characters>3078</Characters>
  <Application>Microsoft Office Word</Application>
  <DocSecurity>0</DocSecurity>
  <Lines>25</Lines>
  <Paragraphs>7</Paragraphs>
  <ScaleCrop>false</ScaleCrop>
  <Company>china</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2018-07-18T09:27:00Z</dcterms:created>
  <dcterms:modified xsi:type="dcterms:W3CDTF">2018-07-18T09:27:00Z</dcterms:modified>
</cp:coreProperties>
</file>